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F0" w:rsidRDefault="00483AF0" w:rsidP="00483AF0">
      <w:pPr>
        <w:rPr>
          <w:rFonts w:ascii="Times New Roman" w:hAnsi="Times New Roman" w:cs="Times New Roman"/>
          <w:sz w:val="28"/>
          <w:szCs w:val="28"/>
        </w:rPr>
      </w:pPr>
    </w:p>
    <w:p w:rsidR="00224E44" w:rsidRPr="00D96A9B" w:rsidRDefault="00224E44" w:rsidP="00224E44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Хрипушина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Александровна</w:t>
      </w:r>
      <w:r w:rsidRPr="00D96A9B">
        <w:rPr>
          <w:rFonts w:ascii="Times New Roman" w:hAnsi="Times New Roman"/>
          <w:b/>
          <w:sz w:val="24"/>
          <w:szCs w:val="24"/>
        </w:rPr>
        <w:t xml:space="preserve">,   </w:t>
      </w:r>
    </w:p>
    <w:p w:rsidR="00224E44" w:rsidRPr="00D96A9B" w:rsidRDefault="00224E44" w:rsidP="00224E44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96A9B">
        <w:rPr>
          <w:rFonts w:ascii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/>
          <w:b/>
          <w:sz w:val="24"/>
          <w:szCs w:val="24"/>
        </w:rPr>
        <w:t>русского языка и литературы</w:t>
      </w:r>
    </w:p>
    <w:p w:rsidR="00224E44" w:rsidRPr="00D96A9B" w:rsidRDefault="00224E44" w:rsidP="00224E44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96A9B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 xml:space="preserve">Гимназия </w:t>
      </w:r>
      <w:r w:rsidRPr="00D96A9B">
        <w:rPr>
          <w:rFonts w:ascii="Times New Roman" w:hAnsi="Times New Roman"/>
          <w:b/>
          <w:sz w:val="24"/>
          <w:szCs w:val="24"/>
        </w:rPr>
        <w:t>№2</w:t>
      </w:r>
      <w:r>
        <w:rPr>
          <w:rFonts w:ascii="Times New Roman" w:hAnsi="Times New Roman"/>
          <w:b/>
          <w:sz w:val="24"/>
          <w:szCs w:val="24"/>
        </w:rPr>
        <w:t>2</w:t>
      </w:r>
      <w:r w:rsidRPr="00D96A9B">
        <w:rPr>
          <w:rFonts w:ascii="Times New Roman" w:hAnsi="Times New Roman"/>
          <w:b/>
          <w:sz w:val="24"/>
          <w:szCs w:val="24"/>
        </w:rPr>
        <w:t>»</w:t>
      </w:r>
    </w:p>
    <w:p w:rsidR="00224E44" w:rsidRPr="00AE0DAF" w:rsidRDefault="00224E44" w:rsidP="00224E44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6A9B">
        <w:rPr>
          <w:rFonts w:ascii="Times New Roman" w:hAnsi="Times New Roman"/>
          <w:b/>
          <w:sz w:val="24"/>
          <w:szCs w:val="24"/>
        </w:rPr>
        <w:t>города Барнаула</w:t>
      </w:r>
    </w:p>
    <w:p w:rsidR="00224E44" w:rsidRDefault="00224E44" w:rsidP="00224E44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83AF0" w:rsidRPr="00335569" w:rsidRDefault="00224E44" w:rsidP="00335569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особая форма организации деятельности учащихся</w:t>
      </w:r>
    </w:p>
    <w:p w:rsidR="00483AF0" w:rsidRPr="00EE1B04" w:rsidRDefault="00483AF0" w:rsidP="00483AF0">
      <w:pPr>
        <w:rPr>
          <w:rFonts w:ascii="Times New Roman" w:hAnsi="Times New Roman" w:cs="Times New Roman"/>
          <w:sz w:val="28"/>
          <w:szCs w:val="28"/>
        </w:rPr>
      </w:pPr>
    </w:p>
    <w:p w:rsidR="00483AF0" w:rsidRPr="00483AF0" w:rsidRDefault="00483AF0" w:rsidP="00483AF0">
      <w:pPr>
        <w:pStyle w:val="1"/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483AF0">
        <w:rPr>
          <w:rFonts w:ascii="Times New Roman" w:hAnsi="Times New Roman" w:cs="Times New Roman"/>
          <w:color w:val="C00000"/>
          <w:sz w:val="24"/>
          <w:szCs w:val="24"/>
        </w:rPr>
        <w:t xml:space="preserve">Из опыта работы: от идеи к </w:t>
      </w:r>
      <w:r w:rsidR="00EC5AE1">
        <w:rPr>
          <w:rFonts w:ascii="Times New Roman" w:hAnsi="Times New Roman" w:cs="Times New Roman"/>
          <w:color w:val="C00000"/>
          <w:sz w:val="24"/>
          <w:szCs w:val="24"/>
        </w:rPr>
        <w:t>исследованию</w:t>
      </w:r>
      <w:r w:rsidRPr="00483AF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83AF0" w:rsidRPr="00483AF0" w:rsidRDefault="00483AF0" w:rsidP="00483AF0">
      <w:pPr>
        <w:spacing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483AF0">
        <w:rPr>
          <w:rFonts w:ascii="Times New Roman" w:hAnsi="Times New Roman" w:cs="Times New Roman"/>
          <w:color w:val="C00000"/>
          <w:sz w:val="24"/>
          <w:szCs w:val="24"/>
        </w:rPr>
        <w:t>Когда б вы знали, из какого сора растут стихи…</w:t>
      </w:r>
    </w:p>
    <w:p w:rsidR="00483AF0" w:rsidRPr="00483AF0" w:rsidRDefault="00483AF0" w:rsidP="00483AF0">
      <w:pPr>
        <w:spacing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483AF0">
        <w:rPr>
          <w:rFonts w:ascii="Times New Roman" w:hAnsi="Times New Roman" w:cs="Times New Roman"/>
          <w:color w:val="C00000"/>
          <w:sz w:val="24"/>
          <w:szCs w:val="24"/>
        </w:rPr>
        <w:t>А.А. Ахматова</w:t>
      </w:r>
    </w:p>
    <w:p w:rsidR="00483AF0" w:rsidRPr="00483AF0" w:rsidRDefault="00483AF0" w:rsidP="00483AF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83AF0">
        <w:rPr>
          <w:color w:val="000000"/>
        </w:rPr>
        <w:t xml:space="preserve">В современных условиях главной целью воспитания является развитие и совершенствование личностных качеств ученика. Время, в котором мы живем, во многом определило их. </w:t>
      </w:r>
      <w:proofErr w:type="gramStart"/>
      <w:r w:rsidRPr="00483AF0">
        <w:t>Открытость инновациям и изменениям, отсутствие страха перемен, готовность принять чужие взгляды, терпимое и уважительное отношение к людям, ориентация на настоящее и будущее, способность к долгосрочному планированию, самостоятельность, социальная активность и ответственность, вера в собственные возможности, способность преодолевать возникающие трудности и контролировать жизнь вокруг себя -</w:t>
      </w:r>
      <w:r w:rsidR="005A6334">
        <w:t xml:space="preserve"> </w:t>
      </w:r>
      <w:r w:rsidRPr="00483AF0">
        <w:t>и это далеко не все требования, предъявляемые личности в современном мире.</w:t>
      </w:r>
      <w:proofErr w:type="gramEnd"/>
      <w:r w:rsidRPr="00483AF0">
        <w:t xml:space="preserve"> Впервые наиболее полно сформулировал требования </w:t>
      </w:r>
      <w:r w:rsidRPr="005A6334">
        <w:rPr>
          <w:i/>
        </w:rPr>
        <w:t>модернизирующегося социума</w:t>
      </w:r>
      <w:r w:rsidRPr="00483AF0">
        <w:t xml:space="preserve"> к личности известный американский социолог и социальный психолог Алекс </w:t>
      </w:r>
      <w:proofErr w:type="spellStart"/>
      <w:r w:rsidRPr="00483AF0">
        <w:t>Инкелес</w:t>
      </w:r>
      <w:proofErr w:type="spellEnd"/>
      <w:r w:rsidRPr="00483AF0">
        <w:t xml:space="preserve">, столетие со </w:t>
      </w:r>
      <w:proofErr w:type="gramStart"/>
      <w:r w:rsidRPr="00483AF0">
        <w:t>дня</w:t>
      </w:r>
      <w:proofErr w:type="gramEnd"/>
      <w:r w:rsidRPr="00483AF0">
        <w:t xml:space="preserve"> рождения которого отмечали в 2020 г. Именно он ввел в социум понятие «современная личность». Современные российские ученые, такие как В.Н. Шевченко, опираясь на труды А. </w:t>
      </w:r>
      <w:proofErr w:type="spellStart"/>
      <w:r w:rsidRPr="00483AF0">
        <w:t>Инкелеса</w:t>
      </w:r>
      <w:proofErr w:type="spellEnd"/>
      <w:r w:rsidRPr="00483AF0">
        <w:t xml:space="preserve">, ввели в социальную психологию термин «инновационная личность», что более соответствует российской модели набора личностных качеств.  </w:t>
      </w:r>
    </w:p>
    <w:p w:rsidR="00483AF0" w:rsidRPr="00483AF0" w:rsidRDefault="00483AF0" w:rsidP="00483AF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83AF0">
        <w:t>В работе В.Н. Шевченко на основе различных эмпирических описаний инновационной личности представлен ее обобщенный образ [</w:t>
      </w:r>
      <w:r w:rsidR="001E0F93">
        <w:t>4</w:t>
      </w:r>
      <w:r w:rsidRPr="00483AF0">
        <w:t>]. Автором выделяются следующие инновационные личностные черты:</w:t>
      </w:r>
    </w:p>
    <w:p w:rsidR="00483AF0" w:rsidRPr="00483AF0" w:rsidRDefault="00483AF0" w:rsidP="005A6334">
      <w:pPr>
        <w:pStyle w:val="a3"/>
        <w:shd w:val="clear" w:color="auto" w:fill="FFFFFF"/>
        <w:spacing w:before="0" w:beforeAutospacing="0" w:after="0" w:afterAutospacing="0"/>
        <w:jc w:val="both"/>
      </w:pPr>
      <w:r w:rsidRPr="00483AF0">
        <w:t xml:space="preserve"> – потребность в переменах, умение уйти от власти традиций, определяя точки развития и адекватные им социальные механизмы; </w:t>
      </w:r>
    </w:p>
    <w:p w:rsidR="00483AF0" w:rsidRPr="00483AF0" w:rsidRDefault="00483AF0" w:rsidP="005A6334">
      <w:pPr>
        <w:pStyle w:val="a3"/>
        <w:shd w:val="clear" w:color="auto" w:fill="FFFFFF"/>
        <w:spacing w:before="0" w:beforeAutospacing="0" w:after="0" w:afterAutospacing="0"/>
        <w:jc w:val="both"/>
      </w:pPr>
      <w:r w:rsidRPr="00483AF0">
        <w:t xml:space="preserve">– способность к творчеству и наличие креативного мышления; </w:t>
      </w:r>
      <w:bookmarkStart w:id="0" w:name="_GoBack"/>
      <w:bookmarkEnd w:id="0"/>
    </w:p>
    <w:p w:rsidR="00483AF0" w:rsidRPr="00483AF0" w:rsidRDefault="00483AF0" w:rsidP="005A6334">
      <w:pPr>
        <w:pStyle w:val="a3"/>
        <w:shd w:val="clear" w:color="auto" w:fill="FFFFFF"/>
        <w:spacing w:before="0" w:beforeAutospacing="0" w:after="0" w:afterAutospacing="0"/>
        <w:jc w:val="both"/>
      </w:pPr>
      <w:r w:rsidRPr="00483AF0">
        <w:t xml:space="preserve">– умение генерировать идеи и находить возможности для их реализации; </w:t>
      </w:r>
    </w:p>
    <w:p w:rsidR="00483AF0" w:rsidRPr="00483AF0" w:rsidRDefault="00483AF0" w:rsidP="005A6334">
      <w:pPr>
        <w:pStyle w:val="a3"/>
        <w:shd w:val="clear" w:color="auto" w:fill="FFFFFF"/>
        <w:spacing w:before="0" w:beforeAutospacing="0" w:after="0" w:afterAutospacing="0"/>
        <w:jc w:val="both"/>
      </w:pPr>
      <w:r w:rsidRPr="00483AF0">
        <w:t xml:space="preserve">– системный и прогностический подход к отбору и организации новаций; </w:t>
      </w:r>
    </w:p>
    <w:p w:rsidR="00483AF0" w:rsidRPr="00483AF0" w:rsidRDefault="00483AF0" w:rsidP="005A6334">
      <w:pPr>
        <w:pStyle w:val="a3"/>
        <w:shd w:val="clear" w:color="auto" w:fill="FFFFFF"/>
        <w:spacing w:before="0" w:beforeAutospacing="0" w:after="0" w:afterAutospacing="0"/>
        <w:jc w:val="both"/>
      </w:pPr>
      <w:r w:rsidRPr="00483AF0">
        <w:t xml:space="preserve">– способность ориентироваться в состоянии неопределенности и определять допустимую степень риска; </w:t>
      </w:r>
    </w:p>
    <w:p w:rsidR="00483AF0" w:rsidRPr="00483AF0" w:rsidRDefault="00483AF0" w:rsidP="005A6334">
      <w:pPr>
        <w:pStyle w:val="a3"/>
        <w:shd w:val="clear" w:color="auto" w:fill="FFFFFF"/>
        <w:spacing w:before="0" w:beforeAutospacing="0" w:after="0" w:afterAutospacing="0"/>
        <w:jc w:val="both"/>
      </w:pPr>
      <w:r w:rsidRPr="00483AF0">
        <w:t xml:space="preserve">– готовность к преодолению постоянно возникающих препятствий; </w:t>
      </w:r>
    </w:p>
    <w:p w:rsidR="00483AF0" w:rsidRPr="00483AF0" w:rsidRDefault="00483AF0" w:rsidP="005A6334">
      <w:pPr>
        <w:pStyle w:val="a3"/>
        <w:shd w:val="clear" w:color="auto" w:fill="FFFFFF"/>
        <w:spacing w:before="0" w:beforeAutospacing="0" w:after="0" w:afterAutospacing="0"/>
        <w:jc w:val="both"/>
      </w:pPr>
      <w:r w:rsidRPr="00483AF0">
        <w:t>– способность к рефлексии и самоанализу.</w:t>
      </w:r>
    </w:p>
    <w:p w:rsidR="00483AF0" w:rsidRPr="00483AF0" w:rsidRDefault="00483AF0" w:rsidP="00483AF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483AF0">
        <w:t xml:space="preserve">Следуя концепции этого обобщенного образа, можно выявить черты «инновационной личности», которые вполне могут и должны формироваться в школе. Речь может идти о таких качествах, как способность к творчеству и наличие креативного мышления, способность к рефлексии и самоанализу. В идеале современные уроки устроены таким образом, что ученику предоставляется возможность самооценки, выбора материала с учетом имеющихся знаний, само и взаимопроверки работ. Но урока зачастую недостаточно. Для формирования таких качеств идеально подходит научно-исследовательская или проектная деятельность предметного или </w:t>
      </w:r>
      <w:proofErr w:type="spellStart"/>
      <w:r w:rsidRPr="00483AF0">
        <w:t>надпредметного</w:t>
      </w:r>
      <w:proofErr w:type="spellEnd"/>
      <w:r>
        <w:t xml:space="preserve"> </w:t>
      </w:r>
      <w:r w:rsidRPr="00483AF0">
        <w:lastRenderedPageBreak/>
        <w:t xml:space="preserve">характера. Кроме вышеперечисленных «инновационных качеств» исследование помогает развивать речевые и коммуникативные навыки, </w:t>
      </w:r>
      <w:r>
        <w:t>ораторские способности</w:t>
      </w:r>
      <w:r w:rsidRPr="00483AF0">
        <w:t xml:space="preserve"> даже в какой-то степени актерское мастерство. </w:t>
      </w:r>
    </w:p>
    <w:p w:rsidR="00483AF0" w:rsidRPr="005A6334" w:rsidRDefault="00483AF0" w:rsidP="00483A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83AF0">
        <w:t xml:space="preserve">Исследовательская работа по </w:t>
      </w:r>
      <w:r w:rsidR="005A6334">
        <w:t xml:space="preserve">русскому языку и </w:t>
      </w:r>
      <w:r w:rsidRPr="00483AF0">
        <w:t xml:space="preserve">литературе, безусловно, не может быть приравнена к исследованию учёного, которое имеет своим результатом научное открытие качественно новых закономерностей и явлений. Ученики совершают восхождение к уже открытым наукой вершинам, но постигают истину не как готовый результат, а как итог своих собственных наблюдений и решений. Об этом говорил в своих трудах советский и российский педагог Исаак Яковлевич </w:t>
      </w:r>
      <w:proofErr w:type="spellStart"/>
      <w:r w:rsidRPr="00483AF0">
        <w:t>Лернер</w:t>
      </w:r>
      <w:proofErr w:type="spellEnd"/>
      <w:r w:rsidRPr="00483AF0">
        <w:t xml:space="preserve">. Учитель же помогает выбрать путь восхождения: через частное открыть общее. Конечный результат ученического исследования — собственная интерпретация литературного материала (темы, проблемы), новый взгляд на художественные произведения. Чтобы ученическая интерпретация состоялась, была обоснованной, аргументированной, педагогу важно найти тему, в решении которой ученик может сказать “своё слово”, направить поиск, предложив методику исследования. Найти удачную тему не так-то просто. Она должна быть конкретной и дарить радость вдумчивого чтения, погружения в текст, читательских догадок и озарений. Главной целью при этом не может быть воспитание учёного, подготовка к научной деятельности. </w:t>
      </w:r>
      <w:r w:rsidRPr="00483AF0">
        <w:rPr>
          <w:iCs/>
        </w:rPr>
        <w:t>Ю.М. Лотман подчёркивал</w:t>
      </w:r>
      <w:r w:rsidRPr="005A6334">
        <w:rPr>
          <w:iCs/>
        </w:rPr>
        <w:t>:</w:t>
      </w:r>
      <w:r w:rsidRPr="005A6334">
        <w:rPr>
          <w:i/>
        </w:rPr>
        <w:t xml:space="preserve"> “... Узкая конкретная тема ориентируют молодого исследователя на внимательное погружение в текст. Слишком же широкие темы — на путь красноречия, не всегда глубокого”.</w:t>
      </w:r>
    </w:p>
    <w:p w:rsidR="00483AF0" w:rsidRPr="00645BC3" w:rsidRDefault="00335569" w:rsidP="00483AF0">
      <w:pPr>
        <w:pStyle w:val="a3"/>
        <w:spacing w:before="0" w:beforeAutospacing="0" w:after="0" w:afterAutospacing="0"/>
        <w:ind w:firstLine="851"/>
        <w:jc w:val="both"/>
      </w:pPr>
      <w:r w:rsidRPr="00483AF0">
        <w:rPr>
          <w:i/>
        </w:rPr>
        <w:t xml:space="preserve"> </w:t>
      </w:r>
      <w:r w:rsidR="00483AF0" w:rsidRPr="00483AF0">
        <w:rPr>
          <w:i/>
        </w:rPr>
        <w:t>«Когда б вы знали, из какого сора растут стихи…»</w:t>
      </w:r>
      <w:r w:rsidR="00483AF0" w:rsidRPr="00483AF0">
        <w:t xml:space="preserve"> Перефразируя известную цитату А.А. Ахматовой, скажу: «Когда бы знали, из какого сора растут исследовательские работы». Идея будущего исследования возникает совершенно случайно, но часто в ходе какой-то учебной деятельности. Так, хорошим подспорьем для меня как для учителя-словесника стал курс «Родная литература», который предлагал изучение творчества алтайских поэтов и писателей. Учащиеся среднего звена открывали для себя великие имена алтайских и сибирских художников слова и пера, таких как</w:t>
      </w:r>
      <w:r w:rsidR="00483AF0">
        <w:t xml:space="preserve"> </w:t>
      </w:r>
      <w:r w:rsidR="00483AF0" w:rsidRPr="00483AF0">
        <w:t xml:space="preserve">В.Я Шишков, В.М. Шукшин, Георгий Гребенщиков. В общем, темы будущих исследований рождались на этих уроках из живого слова. Так, читая рассказы В.Я. Шишкова, ребята обратили внимание на лексику. Точно подмеченные слова и выражения местных аборигенов Алтая все же имели четкую организацию. В частности, ребята обратили внимание на употребление форм сравнительной степени прилагательных и наречий с приставкой </w:t>
      </w:r>
      <w:proofErr w:type="gramStart"/>
      <w:r w:rsidR="00483AF0" w:rsidRPr="00483AF0">
        <w:t>–п</w:t>
      </w:r>
      <w:proofErr w:type="gramEnd"/>
      <w:r w:rsidR="00483AF0" w:rsidRPr="00483AF0">
        <w:t>о-. Таких как «победнее», «</w:t>
      </w:r>
      <w:proofErr w:type="spellStart"/>
      <w:r w:rsidR="00483AF0" w:rsidRPr="00483AF0">
        <w:t>постатней</w:t>
      </w:r>
      <w:proofErr w:type="spellEnd"/>
      <w:r w:rsidR="00483AF0" w:rsidRPr="00483AF0">
        <w:t xml:space="preserve">», «попроворней». Так из внимательного наблюдения за живым словом родилась работа, </w:t>
      </w:r>
      <w:r w:rsidR="00483AF0" w:rsidRPr="00335569">
        <w:rPr>
          <w:b/>
        </w:rPr>
        <w:t xml:space="preserve">целью которой стало исследование смысловых значений приставки </w:t>
      </w:r>
      <w:proofErr w:type="gramStart"/>
      <w:r w:rsidR="00483AF0" w:rsidRPr="00335569">
        <w:rPr>
          <w:b/>
        </w:rPr>
        <w:t>–п</w:t>
      </w:r>
      <w:proofErr w:type="gramEnd"/>
      <w:r w:rsidR="00483AF0" w:rsidRPr="00335569">
        <w:rPr>
          <w:b/>
        </w:rPr>
        <w:t>о- в формах сравнительной степени.</w:t>
      </w:r>
      <w:r w:rsidR="00483AF0" w:rsidRPr="00483AF0">
        <w:t xml:space="preserve"> </w:t>
      </w:r>
      <w:r w:rsidR="00645BC3" w:rsidRPr="00645BC3">
        <w:rPr>
          <w:color w:val="000000"/>
          <w:shd w:val="clear" w:color="auto" w:fill="FFFFFF"/>
        </w:rPr>
        <w:t xml:space="preserve">Для рассмотрения </w:t>
      </w:r>
      <w:r w:rsidR="00645BC3">
        <w:rPr>
          <w:color w:val="000000"/>
          <w:shd w:val="clear" w:color="auto" w:fill="FFFFFF"/>
        </w:rPr>
        <w:t xml:space="preserve">этой темы </w:t>
      </w:r>
      <w:r w:rsidR="00645BC3" w:rsidRPr="00645BC3">
        <w:rPr>
          <w:color w:val="000000"/>
          <w:shd w:val="clear" w:color="auto" w:fill="FFFFFF"/>
        </w:rPr>
        <w:t xml:space="preserve">было необходимо внимательно перечитать текст </w:t>
      </w:r>
      <w:r w:rsidR="00645BC3">
        <w:rPr>
          <w:color w:val="000000"/>
          <w:shd w:val="clear" w:color="auto" w:fill="FFFFFF"/>
        </w:rPr>
        <w:t>рассказов</w:t>
      </w:r>
      <w:r w:rsidR="00645BC3" w:rsidRPr="00645BC3">
        <w:rPr>
          <w:color w:val="000000"/>
          <w:shd w:val="clear" w:color="auto" w:fill="FFFFFF"/>
        </w:rPr>
        <w:t xml:space="preserve">, зафиксировать все случаи обращения автора к </w:t>
      </w:r>
      <w:r w:rsidR="00645BC3">
        <w:rPr>
          <w:color w:val="000000"/>
          <w:shd w:val="clear" w:color="auto" w:fill="FFFFFF"/>
        </w:rPr>
        <w:t>формам сравнительной степени</w:t>
      </w:r>
      <w:r w:rsidR="00645BC3" w:rsidRPr="00645BC3">
        <w:rPr>
          <w:color w:val="000000"/>
          <w:shd w:val="clear" w:color="auto" w:fill="FFFFFF"/>
        </w:rPr>
        <w:t xml:space="preserve">, составить картотеку цитат </w:t>
      </w:r>
      <w:r w:rsidR="00645BC3">
        <w:rPr>
          <w:color w:val="000000"/>
          <w:shd w:val="clear" w:color="auto" w:fill="FFFFFF"/>
        </w:rPr>
        <w:t xml:space="preserve">с данными словоформами </w:t>
      </w:r>
      <w:r w:rsidR="00645BC3" w:rsidRPr="00645BC3">
        <w:rPr>
          <w:color w:val="000000"/>
          <w:shd w:val="clear" w:color="auto" w:fill="FFFFFF"/>
        </w:rPr>
        <w:t xml:space="preserve">(их оказалось </w:t>
      </w:r>
      <w:r w:rsidR="00645BC3">
        <w:rPr>
          <w:color w:val="000000"/>
          <w:shd w:val="clear" w:color="auto" w:fill="FFFFFF"/>
        </w:rPr>
        <w:t>22</w:t>
      </w:r>
      <w:r w:rsidR="00645BC3" w:rsidRPr="00645BC3">
        <w:rPr>
          <w:color w:val="000000"/>
          <w:shd w:val="clear" w:color="auto" w:fill="FFFFFF"/>
        </w:rPr>
        <w:t xml:space="preserve">). Систематизация и анализ картотеки позволили </w:t>
      </w:r>
      <w:r w:rsidR="00645BC3">
        <w:rPr>
          <w:color w:val="000000"/>
          <w:shd w:val="clear" w:color="auto" w:fill="FFFFFF"/>
        </w:rPr>
        <w:t>выявить смысловые группы словоформ и речевые особенности персонажей</w:t>
      </w:r>
      <w:r w:rsidR="00645BC3" w:rsidRPr="00645BC3">
        <w:rPr>
          <w:color w:val="000000"/>
          <w:shd w:val="clear" w:color="auto" w:fill="FFFFFF"/>
        </w:rPr>
        <w:t>. </w:t>
      </w:r>
      <w:r w:rsidR="00645BC3">
        <w:rPr>
          <w:color w:val="000000"/>
          <w:shd w:val="clear" w:color="auto" w:fill="FFFFFF"/>
        </w:rPr>
        <w:t xml:space="preserve"> </w:t>
      </w:r>
    </w:p>
    <w:p w:rsidR="00483AF0" w:rsidRDefault="00483AF0" w:rsidP="00483A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83AF0">
        <w:t xml:space="preserve">Языковой анализ текстов В.Я. Шишкова позволил не только углубить представление по данной теме, но и расширить читательский кругозор учащихся. В процессе чтения рассказов В.Я. Шишкова родилась еще одна работа: </w:t>
      </w:r>
      <w:r w:rsidRPr="00335569">
        <w:rPr>
          <w:b/>
        </w:rPr>
        <w:t>«</w:t>
      </w:r>
      <w:proofErr w:type="spellStart"/>
      <w:r w:rsidRPr="00335569">
        <w:rPr>
          <w:b/>
        </w:rPr>
        <w:t>Геопоэтика</w:t>
      </w:r>
      <w:proofErr w:type="spellEnd"/>
      <w:r w:rsidRPr="00335569">
        <w:rPr>
          <w:b/>
        </w:rPr>
        <w:t xml:space="preserve"> Чуи и Чуйского тракта в творчестве В.Я. Шишкова».</w:t>
      </w:r>
      <w:r w:rsidRPr="00483AF0">
        <w:t xml:space="preserve"> Попытка проанализировать смысловые значения Чуи и Чуйского тракта с позиции </w:t>
      </w:r>
      <w:proofErr w:type="spellStart"/>
      <w:r w:rsidRPr="00483AF0">
        <w:t>геопоэтики</w:t>
      </w:r>
      <w:proofErr w:type="spellEnd"/>
      <w:r w:rsidRPr="00483AF0">
        <w:t xml:space="preserve"> привели нас к глубокому сравнительному анализу. В творчестве В.М. Шукшина встречаются </w:t>
      </w:r>
      <w:proofErr w:type="spellStart"/>
      <w:r w:rsidRPr="00483AF0">
        <w:t>геопоэтические</w:t>
      </w:r>
      <w:proofErr w:type="spellEnd"/>
      <w:r w:rsidRPr="00483AF0">
        <w:t xml:space="preserve"> зарисовки Алтая, в фольклоре коренных алтайцев Чуе и Чуйскому тракту придается особый мистический смысл. Сравнительный анализ этих образов позволил выстроить исследовательскую работу. </w:t>
      </w:r>
    </w:p>
    <w:p w:rsidR="00155A31" w:rsidRDefault="00DC2AEB" w:rsidP="00483A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Ребятам помладше сложно работать с текстами больших произведений, поэтому я предлагаю им начинать свою исследовательскую деятельность с работы со словом. Так ребята учатся работать с различными словарями. </w:t>
      </w:r>
      <w:r w:rsidR="00345A21">
        <w:t xml:space="preserve">В ходе такой работы ребятам открываются новые значения слов, метафорические смыслы. Затем ребята наблюдают за </w:t>
      </w:r>
      <w:r w:rsidR="00345A21">
        <w:lastRenderedPageBreak/>
        <w:t xml:space="preserve">жизнью слов в живой речи (в пословицах и поговорках, фразеологизмах и афоризмах), в контекстах художественных произведений. Наблюдение за словом можно продолжить в лексических гнездах, в семантических группах. Тогда работа приобретет другой характер –  характер языкового анализа. Идеи для таких работ чаще всего возникают в ходе уроков. Так, в ходе изучения  стихотворения М.Ю. Лермонтова «Бородино» учащиеся </w:t>
      </w:r>
      <w:r w:rsidR="00155A31">
        <w:t xml:space="preserve">заинтересовались устаревшими словами.  Из интересных наблюдений родилась тема </w:t>
      </w:r>
      <w:r w:rsidR="00155A31" w:rsidRPr="00335569">
        <w:rPr>
          <w:b/>
        </w:rPr>
        <w:t>«Семантическое значение слова «мундир».</w:t>
      </w:r>
      <w:r w:rsidR="00155A31">
        <w:t xml:space="preserve"> Читая рассказ И.С. Тургенева «Муму», ребята заинтересовались значением слова «каморка». Как следствие – </w:t>
      </w:r>
      <w:r w:rsidR="00155A31" w:rsidRPr="00335569">
        <w:rPr>
          <w:b/>
        </w:rPr>
        <w:t>«Этюд о слове «каморка»</w:t>
      </w:r>
      <w:r w:rsidR="00155A31">
        <w:t xml:space="preserve">. </w:t>
      </w:r>
    </w:p>
    <w:p w:rsidR="00483AF0" w:rsidRPr="00483AF0" w:rsidRDefault="00483AF0" w:rsidP="00483A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483AF0">
        <w:t xml:space="preserve">Внимательная работа с текстом художественного произведения – сложный и трудоемкий процесс. Иногда задуманная работа не получается или дублирует уже изученные ранее темы. </w:t>
      </w:r>
      <w:r w:rsidRPr="00483AF0">
        <w:rPr>
          <w:color w:val="000000"/>
          <w:shd w:val="clear" w:color="auto" w:fill="FFFFFF"/>
        </w:rPr>
        <w:t>С педагогической точки зрения не столь существенно, будет ли содержать детское исследование абсолютно новую, неизвестную ранее информацию, или юный исследователь откроет для себя уже известное другим, но для него новое. В данном случае ценен исследовательский опыт. Именно этот опыт исследовательского, творческого мышления представляет основной педагогический результат и становится самым важным приобретением школьника.</w:t>
      </w:r>
    </w:p>
    <w:p w:rsidR="00483AF0" w:rsidRPr="00483AF0" w:rsidRDefault="00483AF0" w:rsidP="00483A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83AF0">
        <w:t xml:space="preserve">Знать и изучать литературу родного края – увлекательное и необходимое занятие. Но есть классические программные произведения, на которые хочется взглянуть глазами современного школьника, а для этого учителю нужно идти в ногу со временем, ведь современные ученики отличаются от нас не только возрастом, но и культурным кодом, мировосприятием. Если у учителя есть внутренняя потребность понимать своего ученика, он должен со всей серьезностью относиться к тому, что и как он читает. </w:t>
      </w:r>
    </w:p>
    <w:p w:rsidR="00483AF0" w:rsidRPr="00224E44" w:rsidRDefault="00483AF0" w:rsidP="00224E44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F6E">
        <w:rPr>
          <w:rFonts w:ascii="Times New Roman" w:hAnsi="Times New Roman" w:cs="Times New Roman"/>
          <w:sz w:val="24"/>
          <w:szCs w:val="24"/>
        </w:rPr>
        <w:t xml:space="preserve">Одна из моих учениц увлекается японским видом комиксов – </w:t>
      </w:r>
      <w:proofErr w:type="spellStart"/>
      <w:r w:rsidRPr="003C6F6E">
        <w:rPr>
          <w:rFonts w:ascii="Times New Roman" w:hAnsi="Times New Roman" w:cs="Times New Roman"/>
          <w:sz w:val="24"/>
          <w:szCs w:val="24"/>
        </w:rPr>
        <w:t>мангой</w:t>
      </w:r>
      <w:proofErr w:type="spellEnd"/>
      <w:r w:rsidRPr="003C6F6E">
        <w:rPr>
          <w:rFonts w:ascii="Times New Roman" w:hAnsi="Times New Roman" w:cs="Times New Roman"/>
          <w:sz w:val="24"/>
          <w:szCs w:val="24"/>
        </w:rPr>
        <w:t xml:space="preserve">. Этот японский культурный </w:t>
      </w:r>
      <w:proofErr w:type="spellStart"/>
      <w:r w:rsidRPr="003C6F6E">
        <w:rPr>
          <w:rFonts w:ascii="Times New Roman" w:hAnsi="Times New Roman" w:cs="Times New Roman"/>
          <w:sz w:val="24"/>
          <w:szCs w:val="24"/>
        </w:rPr>
        <w:t>фенОмен</w:t>
      </w:r>
      <w:proofErr w:type="spellEnd"/>
      <w:r w:rsidRPr="003C6F6E">
        <w:rPr>
          <w:rFonts w:ascii="Times New Roman" w:hAnsi="Times New Roman" w:cs="Times New Roman"/>
          <w:sz w:val="24"/>
          <w:szCs w:val="24"/>
        </w:rPr>
        <w:t xml:space="preserve"> интересен современным российским школьникам. Широкая распространенность этого жанра растет</w:t>
      </w:r>
      <w:r w:rsidR="00224E44">
        <w:rPr>
          <w:rFonts w:ascii="Times New Roman" w:hAnsi="Times New Roman" w:cs="Times New Roman"/>
          <w:sz w:val="24"/>
          <w:szCs w:val="24"/>
        </w:rPr>
        <w:t xml:space="preserve">, </w:t>
      </w:r>
      <w:r w:rsidRPr="003C6F6E">
        <w:rPr>
          <w:rFonts w:ascii="Times New Roman" w:hAnsi="Times New Roman" w:cs="Times New Roman"/>
          <w:sz w:val="24"/>
          <w:szCs w:val="24"/>
        </w:rPr>
        <w:t xml:space="preserve"> несмотря на то, что</w:t>
      </w:r>
      <w:r w:rsidR="00C404B5" w:rsidRPr="003C6F6E">
        <w:rPr>
          <w:rFonts w:ascii="Times New Roman" w:hAnsi="Times New Roman" w:cs="Times New Roman"/>
          <w:sz w:val="24"/>
          <w:szCs w:val="24"/>
        </w:rPr>
        <w:t xml:space="preserve"> </w:t>
      </w:r>
      <w:r w:rsidRPr="003C6F6E">
        <w:rPr>
          <w:rFonts w:ascii="Times New Roman" w:hAnsi="Times New Roman" w:cs="Times New Roman"/>
          <w:sz w:val="24"/>
          <w:szCs w:val="24"/>
        </w:rPr>
        <w:t>влияние этой субкультуры на подростков неоднозначно и подвергается многочисленным исследованиям. Так из увлечения родилась работ</w:t>
      </w:r>
      <w:r w:rsidR="00155A31" w:rsidRPr="003C6F6E">
        <w:rPr>
          <w:rFonts w:ascii="Times New Roman" w:hAnsi="Times New Roman" w:cs="Times New Roman"/>
          <w:sz w:val="24"/>
          <w:szCs w:val="24"/>
        </w:rPr>
        <w:t>а</w:t>
      </w:r>
      <w:r w:rsidRPr="003C6F6E">
        <w:rPr>
          <w:rFonts w:ascii="Times New Roman" w:hAnsi="Times New Roman" w:cs="Times New Roman"/>
          <w:sz w:val="24"/>
          <w:szCs w:val="24"/>
        </w:rPr>
        <w:t xml:space="preserve">: </w:t>
      </w:r>
      <w:r w:rsidR="00155A31" w:rsidRPr="0033556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55A31" w:rsidRPr="00335569">
        <w:rPr>
          <w:rFonts w:ascii="Times New Roman" w:hAnsi="Times New Roman" w:cs="Times New Roman"/>
          <w:b/>
          <w:sz w:val="24"/>
          <w:szCs w:val="24"/>
        </w:rPr>
        <w:t>Манга</w:t>
      </w:r>
      <w:proofErr w:type="spellEnd"/>
      <w:r w:rsidR="00155A31" w:rsidRPr="00335569">
        <w:rPr>
          <w:rFonts w:ascii="Times New Roman" w:hAnsi="Times New Roman" w:cs="Times New Roman"/>
          <w:b/>
          <w:sz w:val="24"/>
          <w:szCs w:val="24"/>
        </w:rPr>
        <w:t xml:space="preserve"> как один из способов прочтения романа «Евгений Онегин»</w:t>
      </w:r>
      <w:r w:rsidR="00AB14B2">
        <w:rPr>
          <w:rFonts w:ascii="Times New Roman" w:hAnsi="Times New Roman" w:cs="Times New Roman"/>
          <w:sz w:val="24"/>
          <w:szCs w:val="24"/>
        </w:rPr>
        <w:t xml:space="preserve"> (приложение 1, рис.1,2)</w:t>
      </w:r>
      <w:r w:rsidR="00155A31" w:rsidRPr="003C6F6E">
        <w:rPr>
          <w:rFonts w:ascii="Times New Roman" w:hAnsi="Times New Roman" w:cs="Times New Roman"/>
          <w:sz w:val="24"/>
          <w:szCs w:val="24"/>
        </w:rPr>
        <w:t xml:space="preserve"> В ходе работы была собрана и проанализирована различная информация. </w:t>
      </w:r>
      <w:r w:rsidR="003C6F6E" w:rsidRPr="003C6F6E">
        <w:rPr>
          <w:rFonts w:ascii="Times New Roman" w:eastAsia="Times New Roman" w:hAnsi="Times New Roman" w:cs="Times New Roman"/>
          <w:sz w:val="24"/>
          <w:szCs w:val="24"/>
          <w:lang w:eastAsia="ru-RU"/>
        </w:rPr>
        <w:t>«Евгений Онегин» Пушкина - это подлинный шедевр русской литературы, оказавший влияние на все мировое искусство; без него мы не можем себе представить не только историю нашей культуры и общества, но и жизнь любого образованного человека. Перешагнув границы литературного пространства, роман продолжил</w:t>
      </w:r>
      <w:r w:rsidR="003C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в других видах искусства. </w:t>
      </w:r>
      <w:proofErr w:type="gramStart"/>
      <w:r w:rsidR="003C6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«Онегин» стало брендом российской мужской одежды, эталоном классики и моды; название ресторанов «Онегин» - гарант высокой кухни; напитки «Онегин»  - знак качества.</w:t>
      </w:r>
      <w:proofErr w:type="gramEnd"/>
      <w:r w:rsidR="003C6F6E" w:rsidRPr="003C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F6E" w:rsidRPr="003C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Центры косметологии, салоны красоты по всей России носят название «Онегин», ведь в современном мире </w:t>
      </w:r>
      <w:r w:rsidR="003C6F6E" w:rsidRPr="003C6F6E">
        <w:rPr>
          <w:rFonts w:ascii="Times New Roman" w:hAnsi="Times New Roman" w:cs="Times New Roman"/>
          <w:sz w:val="24"/>
          <w:szCs w:val="24"/>
        </w:rPr>
        <w:br/>
        <w:t>«Быть можно дельным человеком</w:t>
      </w:r>
      <w:proofErr w:type="gramStart"/>
      <w:r w:rsidR="003C6F6E" w:rsidRPr="003C6F6E">
        <w:rPr>
          <w:rFonts w:ascii="Times New Roman" w:hAnsi="Times New Roman" w:cs="Times New Roman"/>
          <w:sz w:val="24"/>
          <w:szCs w:val="24"/>
        </w:rPr>
        <w:t>//И</w:t>
      </w:r>
      <w:proofErr w:type="gramEnd"/>
      <w:r w:rsidR="003C6F6E" w:rsidRPr="003C6F6E">
        <w:rPr>
          <w:rFonts w:ascii="Times New Roman" w:hAnsi="Times New Roman" w:cs="Times New Roman"/>
          <w:sz w:val="24"/>
          <w:szCs w:val="24"/>
        </w:rPr>
        <w:t xml:space="preserve"> думать о красе ногтей»</w:t>
      </w:r>
      <w:r w:rsidR="003C6F6E">
        <w:rPr>
          <w:rFonts w:ascii="Times New Roman" w:hAnsi="Times New Roman" w:cs="Times New Roman"/>
          <w:sz w:val="24"/>
          <w:szCs w:val="24"/>
        </w:rPr>
        <w:t xml:space="preserve">. </w:t>
      </w:r>
      <w:r w:rsidR="003C6F6E" w:rsidRPr="003C6F6E">
        <w:rPr>
          <w:rFonts w:ascii="Times New Roman" w:hAnsi="Times New Roman" w:cs="Times New Roman"/>
          <w:color w:val="000000"/>
          <w:sz w:val="24"/>
          <w:szCs w:val="24"/>
        </w:rPr>
        <w:t>Онегин вне времени и вне культуры.</w:t>
      </w:r>
      <w:r w:rsidR="003C6F6E" w:rsidRPr="0001671B">
        <w:rPr>
          <w:color w:val="000000"/>
          <w:sz w:val="28"/>
          <w:szCs w:val="28"/>
        </w:rPr>
        <w:t xml:space="preserve">  </w:t>
      </w:r>
    </w:p>
    <w:p w:rsidR="00483AF0" w:rsidRDefault="00483AF0" w:rsidP="00483A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AF0">
        <w:rPr>
          <w:rFonts w:ascii="Times New Roman" w:hAnsi="Times New Roman" w:cs="Times New Roman"/>
          <w:sz w:val="24"/>
          <w:szCs w:val="24"/>
        </w:rPr>
        <w:t xml:space="preserve">Попытка прочесть «Евгения Онегина» по-новому, возможно, носит не исследовательский, а творческий характер. Но, кто знает, может, современные школьники заинтересуются ТАКИМ «Онегиным»? </w:t>
      </w:r>
      <w:r w:rsidRPr="00483A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Ведь успехи японских школьников и студентов на международных соревнованиях по компьютерному делу и программированию эксперты объясняют особенностями мозга, привыкшему к целостному восприятию действия или явления. Они считают, что это произошло благодаря обучению на основе рисованных картинок – </w:t>
      </w:r>
      <w:proofErr w:type="spellStart"/>
      <w:r w:rsidRPr="00483AF0">
        <w:rPr>
          <w:rFonts w:ascii="Times New Roman" w:hAnsi="Times New Roman" w:cs="Times New Roman"/>
          <w:sz w:val="24"/>
          <w:szCs w:val="24"/>
          <w:shd w:val="clear" w:color="auto" w:fill="FFFFFF"/>
        </w:rPr>
        <w:t>манги</w:t>
      </w:r>
      <w:proofErr w:type="spellEnd"/>
      <w:r w:rsidRPr="00483A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83AF0" w:rsidRPr="00645BC3" w:rsidRDefault="00335569" w:rsidP="00483A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Немаловажную роль в сотрудничестве ученик/учитель играет и то</w:t>
      </w:r>
      <w:r w:rsidR="00AF5514">
        <w:rPr>
          <w:rFonts w:ascii="Times New Roman" w:hAnsi="Times New Roman" w:cs="Times New Roman"/>
          <w:sz w:val="24"/>
          <w:szCs w:val="24"/>
          <w:shd w:val="clear" w:color="auto" w:fill="FFFFFF"/>
        </w:rPr>
        <w:t>,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 читает сам учитель, что он может посоветовать прочесть ученику. Нередко от читательского кругозора учител</w:t>
      </w:r>
      <w:r w:rsidR="00AF5514">
        <w:rPr>
          <w:rFonts w:ascii="Times New Roman" w:hAnsi="Times New Roman" w:cs="Times New Roman"/>
          <w:sz w:val="24"/>
          <w:szCs w:val="24"/>
          <w:shd w:val="clear" w:color="auto" w:fill="FFFFFF"/>
        </w:rPr>
        <w:t>я зависит и кругозор ученика.</w:t>
      </w:r>
      <w:r w:rsidR="001E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5514" w:rsidRPr="00AF55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«Образ учителя в романе А. Иванова «Географ глобус пропил», «Психологический портрет бабушки в повести П. </w:t>
      </w:r>
      <w:proofErr w:type="spellStart"/>
      <w:r w:rsidR="00AF5514" w:rsidRPr="00AF55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Санаева</w:t>
      </w:r>
      <w:proofErr w:type="spellEnd"/>
      <w:r w:rsidR="00AF5514" w:rsidRPr="00AF55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«Похороните меня за плинтусом», «</w:t>
      </w:r>
      <w:r w:rsidR="001E0F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</w:t>
      </w:r>
      <w:r w:rsidR="00AF5514" w:rsidRPr="00AF55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удожественный прием «антитеза» в повести В. </w:t>
      </w:r>
      <w:proofErr w:type="spellStart"/>
      <w:r w:rsidR="00AF5514" w:rsidRPr="00AF55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Кунина</w:t>
      </w:r>
      <w:proofErr w:type="spellEnd"/>
      <w:r w:rsidR="00AF5514" w:rsidRPr="00AF55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proofErr w:type="spellStart"/>
      <w:r w:rsidR="00AF5514" w:rsidRPr="00AF55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Интердевочка</w:t>
      </w:r>
      <w:proofErr w:type="spellEnd"/>
      <w:r w:rsidR="00AF5514" w:rsidRPr="00AF55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AF5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эти исследовательские работы старшеклассников по </w:t>
      </w:r>
      <w:r w:rsidR="00AF55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современной прозе неоднократно побеждали на городских и региональных конкурсах. </w:t>
      </w:r>
      <w:r w:rsidR="001E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Исследования эти строились не столько на литературоведческом анализе, без которого невозможна работа по литературе, сколько на </w:t>
      </w:r>
      <w:r w:rsidR="002C7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сравнительном анализе. Такой метод позволяет проследить, как менялся концепт «бабушка», «учитель» в русской литературе, как противопоставляются категории добро/зло, нравственность/безнравственность. Такой анализ позволяет работать не только с текстом одного конкретного произведения, но и с текстами разных авторов из разных временных отрезков. </w:t>
      </w:r>
      <w:r w:rsidR="00645BC3" w:rsidRPr="00645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Исследование сопровождалось обращением к биографическим, историко-литературным источникам, освоением понятийно-категориального аппарата (эпиграф, реминисценции, аллюзии, </w:t>
      </w:r>
      <w:proofErr w:type="spellStart"/>
      <w:r w:rsidR="00645BC3" w:rsidRPr="00645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интертекстуальность</w:t>
      </w:r>
      <w:proofErr w:type="spellEnd"/>
      <w:r w:rsidR="00645BC3" w:rsidRPr="00645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483AF0" w:rsidRPr="00483AF0" w:rsidRDefault="00483AF0" w:rsidP="00483A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AF0">
        <w:rPr>
          <w:rFonts w:ascii="Times New Roman" w:hAnsi="Times New Roman" w:cs="Times New Roman"/>
          <w:sz w:val="24"/>
          <w:szCs w:val="24"/>
          <w:shd w:val="clear" w:color="auto" w:fill="FFFFFF"/>
        </w:rPr>
        <w:t>Безусловно, научно-исследовательская деятельность требует высокого уровня знаний, в первую очередь, самого педагога, хорошего владения методиками исследования, желания углубленно заниматься исследовательской деятельностью с учащимися.</w:t>
      </w:r>
    </w:p>
    <w:p w:rsidR="00483AF0" w:rsidRPr="00483AF0" w:rsidRDefault="00483AF0" w:rsidP="00483AF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Исследовательская деятельность учитывает потребности, потенциал и склонности школьника, активизирует все стороны личности учащегося: его интеллектуальную и эмоциональную сферы, его индивидуальные особенности и влияет на развитие таких черт характера, как целеустремленность, настойчивость, ответственность, адаптивность, способность работать в коллективе.</w:t>
      </w:r>
    </w:p>
    <w:p w:rsidR="00483AF0" w:rsidRPr="00483AF0" w:rsidRDefault="00483AF0" w:rsidP="00483AF0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 русского языка — это уроки творчества, поэтому роль учителя состоит в том, чтобы окрасить школьную жизнь детей одним из самых прекрасных человеческих чувств - радостью познания и открытий. Ученик, заинтересованный и мотивированный, учитель, владеющий материалом и инструментами написания работы, — вот тандем, рождающий открытие.</w:t>
      </w:r>
    </w:p>
    <w:p w:rsidR="00483AF0" w:rsidRDefault="00483AF0" w:rsidP="00483AF0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5BC3" w:rsidRDefault="00645BC3" w:rsidP="00AB14B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D70" w:rsidRPr="00483AF0" w:rsidRDefault="00B00D70" w:rsidP="00483AF0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AF0" w:rsidRDefault="00483AF0" w:rsidP="00483AF0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3A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Список используемой литературы:</w:t>
      </w:r>
    </w:p>
    <w:p w:rsidR="00B00D70" w:rsidRPr="00B00D70" w:rsidRDefault="00B00D70" w:rsidP="00B00D70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D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Агентство переводов сван. </w:t>
      </w:r>
      <w:hyperlink r:id="rId6" w:history="1">
        <w:r w:rsidRPr="00B00D7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https://swan-swan.ru/articles/literatura/manga/</w:t>
        </w:r>
      </w:hyperlink>
    </w:p>
    <w:p w:rsidR="00B00D70" w:rsidRPr="00B00D70" w:rsidRDefault="00B00D70" w:rsidP="00B00D70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D70">
        <w:rPr>
          <w:rFonts w:ascii="Times New Roman" w:hAnsi="Times New Roman" w:cs="Times New Roman"/>
          <w:sz w:val="24"/>
          <w:szCs w:val="24"/>
        </w:rPr>
        <w:t xml:space="preserve">Алекс </w:t>
      </w:r>
      <w:proofErr w:type="spellStart"/>
      <w:r w:rsidRPr="00B00D70">
        <w:rPr>
          <w:rFonts w:ascii="Times New Roman" w:hAnsi="Times New Roman" w:cs="Times New Roman"/>
          <w:sz w:val="24"/>
          <w:szCs w:val="24"/>
        </w:rPr>
        <w:t>Инкелес</w:t>
      </w:r>
      <w:proofErr w:type="spellEnd"/>
      <w:r>
        <w:t xml:space="preserve">  </w:t>
      </w:r>
      <w:r w:rsidRPr="00B00D70"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00D70">
        <w:rPr>
          <w:rFonts w:ascii="Times New Roman" w:hAnsi="Times New Roman" w:cs="Times New Roman"/>
          <w:sz w:val="24"/>
          <w:szCs w:val="24"/>
        </w:rPr>
        <w:t>//</w:t>
      </w:r>
      <w:hyperlink r:id="rId7" w:history="1">
        <w:r w:rsidRPr="00B00D70">
          <w:rPr>
            <w:rStyle w:val="a4"/>
            <w:rFonts w:ascii="Times New Roman" w:hAnsi="Times New Roman" w:cs="Times New Roman"/>
            <w:sz w:val="24"/>
            <w:szCs w:val="24"/>
          </w:rPr>
          <w:t>Современный человек (livejournal.com)</w:t>
        </w:r>
      </w:hyperlink>
    </w:p>
    <w:p w:rsidR="00B00D70" w:rsidRPr="00B00D70" w:rsidRDefault="00B00D70" w:rsidP="00B00D70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0D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Лотман Ю.М.</w:t>
      </w:r>
      <w:r w:rsidRPr="00B00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Воспитание души. СПб</w:t>
      </w:r>
      <w:proofErr w:type="gramStart"/>
      <w:r w:rsidRPr="00B00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B00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2005. </w:t>
      </w:r>
      <w:proofErr w:type="gramStart"/>
      <w:r w:rsidRPr="00B00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 298)</w:t>
      </w:r>
      <w:proofErr w:type="gramEnd"/>
    </w:p>
    <w:p w:rsidR="00483AF0" w:rsidRPr="001E0F93" w:rsidRDefault="00483AF0" w:rsidP="00483AF0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0D70">
        <w:rPr>
          <w:rFonts w:ascii="Times New Roman" w:hAnsi="Times New Roman" w:cs="Times New Roman"/>
          <w:sz w:val="24"/>
          <w:szCs w:val="24"/>
        </w:rPr>
        <w:t>Шевченко В.Н. Инновационная личность как социальный тип // Научные ведомости. Сер. Философия. Социология. Право. – 2010. – № 2. – С. 37–51</w:t>
      </w:r>
    </w:p>
    <w:p w:rsidR="00483AF0" w:rsidRPr="00483AF0" w:rsidRDefault="00483AF0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AF0" w:rsidRPr="00483AF0" w:rsidRDefault="00483AF0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AF0" w:rsidRPr="00483AF0" w:rsidRDefault="00483AF0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4B2" w:rsidRDefault="00AB14B2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4B2" w:rsidRDefault="00AB14B2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4B2" w:rsidRDefault="00AB14B2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4B2" w:rsidRDefault="00AB14B2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4B2" w:rsidRDefault="00AB14B2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4B2" w:rsidRDefault="00AB14B2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4B2" w:rsidRDefault="00AB14B2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4B2" w:rsidRDefault="00AB14B2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14B2" w:rsidRPr="00483AF0" w:rsidRDefault="00AB14B2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AF0" w:rsidRPr="00483AF0" w:rsidRDefault="00483AF0" w:rsidP="00483AF0">
      <w:pPr>
        <w:spacing w:line="240" w:lineRule="auto"/>
        <w:ind w:firstLine="85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3A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Приложение №1</w:t>
      </w:r>
    </w:p>
    <w:p w:rsidR="00483AF0" w:rsidRPr="00483AF0" w:rsidRDefault="00483AF0" w:rsidP="00483AF0">
      <w:pPr>
        <w:spacing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AF0">
        <w:rPr>
          <w:noProof/>
          <w:sz w:val="24"/>
          <w:szCs w:val="24"/>
          <w:lang w:eastAsia="ru-RU"/>
        </w:rPr>
        <w:drawing>
          <wp:inline distT="0" distB="0" distL="0" distR="0">
            <wp:extent cx="3952875" cy="3467100"/>
            <wp:effectExtent l="0" t="0" r="9525" b="0"/>
            <wp:docPr id="1132602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AF0">
        <w:rPr>
          <w:noProof/>
          <w:sz w:val="24"/>
          <w:szCs w:val="24"/>
          <w:lang w:eastAsia="ru-RU"/>
        </w:rPr>
        <w:drawing>
          <wp:inline distT="0" distB="0" distL="0" distR="0">
            <wp:extent cx="4692650" cy="4575175"/>
            <wp:effectExtent l="0" t="0" r="0" b="0"/>
            <wp:docPr id="3571648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457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F0" w:rsidRPr="00483AF0" w:rsidRDefault="00483AF0" w:rsidP="00483A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1,2</w:t>
      </w:r>
    </w:p>
    <w:sectPr w:rsidR="00483AF0" w:rsidRPr="00483AF0" w:rsidSect="0044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E9"/>
    <w:multiLevelType w:val="hybridMultilevel"/>
    <w:tmpl w:val="B04ABE0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5047E0"/>
    <w:multiLevelType w:val="hybridMultilevel"/>
    <w:tmpl w:val="0CAA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F0"/>
    <w:rsid w:val="0002782A"/>
    <w:rsid w:val="00155A31"/>
    <w:rsid w:val="001E0F93"/>
    <w:rsid w:val="00224E44"/>
    <w:rsid w:val="002C781A"/>
    <w:rsid w:val="00335569"/>
    <w:rsid w:val="00345A21"/>
    <w:rsid w:val="003C6F6E"/>
    <w:rsid w:val="00483AF0"/>
    <w:rsid w:val="005A6334"/>
    <w:rsid w:val="005B15CA"/>
    <w:rsid w:val="00645BC3"/>
    <w:rsid w:val="00784B6D"/>
    <w:rsid w:val="007A29F1"/>
    <w:rsid w:val="00AB14B2"/>
    <w:rsid w:val="00AB351D"/>
    <w:rsid w:val="00AF5514"/>
    <w:rsid w:val="00B00D70"/>
    <w:rsid w:val="00C404B5"/>
    <w:rsid w:val="00C4325E"/>
    <w:rsid w:val="00DC2AEB"/>
    <w:rsid w:val="00E04DFF"/>
    <w:rsid w:val="00E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F0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483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AF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a3">
    <w:name w:val="Normal (Web)"/>
    <w:basedOn w:val="a"/>
    <w:uiPriority w:val="99"/>
    <w:unhideWhenUsed/>
    <w:rsid w:val="0048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3AF0"/>
    <w:rPr>
      <w:color w:val="0000FF"/>
      <w:u w:val="single"/>
    </w:rPr>
  </w:style>
  <w:style w:type="character" w:customStyle="1" w:styleId="c0">
    <w:name w:val="c0"/>
    <w:basedOn w:val="a0"/>
    <w:rsid w:val="00483AF0"/>
  </w:style>
  <w:style w:type="character" w:styleId="a5">
    <w:name w:val="Strong"/>
    <w:basedOn w:val="a0"/>
    <w:uiPriority w:val="22"/>
    <w:qFormat/>
    <w:rsid w:val="00483AF0"/>
    <w:rPr>
      <w:b/>
      <w:bCs/>
    </w:rPr>
  </w:style>
  <w:style w:type="paragraph" w:styleId="a6">
    <w:name w:val="List Paragraph"/>
    <w:basedOn w:val="a"/>
    <w:uiPriority w:val="34"/>
    <w:qFormat/>
    <w:rsid w:val="00483A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AF0"/>
    <w:rPr>
      <w:rFonts w:ascii="Tahoma" w:hAnsi="Tahoma" w:cs="Tahoma"/>
      <w:kern w:val="2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00D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F0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483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AF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a3">
    <w:name w:val="Normal (Web)"/>
    <w:basedOn w:val="a"/>
    <w:uiPriority w:val="99"/>
    <w:unhideWhenUsed/>
    <w:rsid w:val="0048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3AF0"/>
    <w:rPr>
      <w:color w:val="0000FF"/>
      <w:u w:val="single"/>
    </w:rPr>
  </w:style>
  <w:style w:type="character" w:customStyle="1" w:styleId="c0">
    <w:name w:val="c0"/>
    <w:basedOn w:val="a0"/>
    <w:rsid w:val="00483AF0"/>
  </w:style>
  <w:style w:type="character" w:styleId="a5">
    <w:name w:val="Strong"/>
    <w:basedOn w:val="a0"/>
    <w:uiPriority w:val="22"/>
    <w:qFormat/>
    <w:rsid w:val="00483AF0"/>
    <w:rPr>
      <w:b/>
      <w:bCs/>
    </w:rPr>
  </w:style>
  <w:style w:type="paragraph" w:styleId="a6">
    <w:name w:val="List Paragraph"/>
    <w:basedOn w:val="a"/>
    <w:uiPriority w:val="34"/>
    <w:qFormat/>
    <w:rsid w:val="00483A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AF0"/>
    <w:rPr>
      <w:rFonts w:ascii="Tahoma" w:hAnsi="Tahoma" w:cs="Tahoma"/>
      <w:kern w:val="2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00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ivanov-petrov.livejournal.com/1805311.html?ysclid=lth0752p7a2853745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an-swan.ru/articles/literatura/mang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</dc:creator>
  <cp:lastModifiedBy>Галина</cp:lastModifiedBy>
  <cp:revision>2</cp:revision>
  <dcterms:created xsi:type="dcterms:W3CDTF">2024-03-29T06:10:00Z</dcterms:created>
  <dcterms:modified xsi:type="dcterms:W3CDTF">2024-03-29T06:10:00Z</dcterms:modified>
</cp:coreProperties>
</file>