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2D" w:rsidRDefault="00B7422D" w:rsidP="00A516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274310" cy="77190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1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2D" w:rsidRDefault="00B7422D" w:rsidP="00A51676">
      <w:pPr>
        <w:jc w:val="center"/>
        <w:rPr>
          <w:b/>
          <w:sz w:val="28"/>
          <w:szCs w:val="28"/>
        </w:rPr>
      </w:pPr>
    </w:p>
    <w:p w:rsidR="00B7422D" w:rsidRDefault="00B7422D" w:rsidP="00A51676">
      <w:pPr>
        <w:jc w:val="center"/>
        <w:rPr>
          <w:b/>
          <w:sz w:val="28"/>
          <w:szCs w:val="28"/>
        </w:rPr>
      </w:pPr>
    </w:p>
    <w:p w:rsidR="002B7BDB" w:rsidRPr="00926232" w:rsidRDefault="002B7BDB" w:rsidP="00B7422D">
      <w:pPr>
        <w:rPr>
          <w:sz w:val="28"/>
          <w:szCs w:val="28"/>
        </w:rPr>
      </w:pPr>
      <w:bookmarkStart w:id="0" w:name="_GoBack"/>
      <w:bookmarkEnd w:id="0"/>
    </w:p>
    <w:p w:rsidR="002B7BDB" w:rsidRPr="00926232" w:rsidRDefault="00A51676" w:rsidP="00926232">
      <w:pPr>
        <w:jc w:val="both"/>
        <w:rPr>
          <w:b/>
          <w:sz w:val="28"/>
          <w:szCs w:val="28"/>
        </w:rPr>
      </w:pPr>
      <w:r w:rsidRPr="00926232">
        <w:rPr>
          <w:b/>
          <w:sz w:val="28"/>
          <w:szCs w:val="28"/>
        </w:rPr>
        <w:lastRenderedPageBreak/>
        <w:t>Пояснительная записка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Актуальность данного курса определяется необходимостью поддержки обучения учащихся основам функциональной грамотности, направленного на подготовку учащихся 7 класса к выбору будущей профессии и жизни в современном обществе.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Содержание курса обеспечивает формирование компетенций, необходимых для жизни и трудовой деятельности в эпоху высокоразвитой науки и современных технологий.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Курс предназначен учащимся основной школы и проводится в рамках внеурочной деятельности.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 xml:space="preserve">Учебно-методическое обеспечение курса включает рабочую программу курса и учебное пособие для </w:t>
      </w:r>
      <w:proofErr w:type="gramStart"/>
      <w:r w:rsidRPr="00926232">
        <w:rPr>
          <w:sz w:val="28"/>
          <w:szCs w:val="28"/>
        </w:rPr>
        <w:t>обучающихся</w:t>
      </w:r>
      <w:proofErr w:type="gramEnd"/>
      <w:r w:rsidRPr="00926232">
        <w:rPr>
          <w:sz w:val="28"/>
          <w:szCs w:val="28"/>
        </w:rPr>
        <w:t>. Рабочая программа устанавливает обязательное предметное содержание, определяет планируемые результаты освоения курса.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В соответствии с системно-</w:t>
      </w:r>
      <w:proofErr w:type="spellStart"/>
      <w:r w:rsidRPr="00926232">
        <w:rPr>
          <w:sz w:val="28"/>
          <w:szCs w:val="28"/>
        </w:rPr>
        <w:t>деятельностным</w:t>
      </w:r>
      <w:proofErr w:type="spellEnd"/>
      <w:r w:rsidRPr="00926232">
        <w:rPr>
          <w:sz w:val="28"/>
          <w:szCs w:val="28"/>
        </w:rPr>
        <w:t xml:space="preserve"> подходом реализация данной программы предполагает использование современных методов обучения и разнообразных форм организации образовательного процесса: круглый стол, семинары, практические работы, учебное исследование, самостоятельная работа с первоисточниками, лекция, конференция и др.; выполнение индивидуальных исследований и проектов.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Достижение планируемых результатов оценивается как «</w:t>
      </w:r>
      <w:proofErr w:type="gramStart"/>
      <w:r w:rsidRPr="00926232">
        <w:rPr>
          <w:sz w:val="28"/>
          <w:szCs w:val="28"/>
        </w:rPr>
        <w:t>зачтено</w:t>
      </w:r>
      <w:proofErr w:type="gramEnd"/>
      <w:r w:rsidRPr="00926232">
        <w:rPr>
          <w:sz w:val="28"/>
          <w:szCs w:val="28"/>
        </w:rPr>
        <w:t>/не зачтено».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Цели курса: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формирование научной картины мира;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 xml:space="preserve">развитие познавательных интересов и </w:t>
      </w:r>
      <w:proofErr w:type="spellStart"/>
      <w:r w:rsidRPr="00926232">
        <w:rPr>
          <w:sz w:val="28"/>
          <w:szCs w:val="28"/>
        </w:rPr>
        <w:t>метапредметных</w:t>
      </w:r>
      <w:proofErr w:type="spellEnd"/>
      <w:r w:rsidRPr="00926232">
        <w:rPr>
          <w:sz w:val="28"/>
          <w:szCs w:val="28"/>
        </w:rPr>
        <w:t xml:space="preserve"> компетенций обучающихся через практическую деятельность;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расширение, углубление и обобщение знаний из области естественных наук.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Задачи курса: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lastRenderedPageBreak/>
        <w:t xml:space="preserve"> углубить знания учащихся в области </w:t>
      </w:r>
      <w:proofErr w:type="gramStart"/>
      <w:r w:rsidRPr="00926232">
        <w:rPr>
          <w:sz w:val="28"/>
          <w:szCs w:val="28"/>
        </w:rPr>
        <w:t>естественно-научных</w:t>
      </w:r>
      <w:proofErr w:type="gramEnd"/>
      <w:r w:rsidRPr="00926232">
        <w:rPr>
          <w:sz w:val="28"/>
          <w:szCs w:val="28"/>
        </w:rPr>
        <w:t xml:space="preserve"> предметов;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 xml:space="preserve"> сформировать умение применять соответствующие </w:t>
      </w:r>
      <w:proofErr w:type="gramStart"/>
      <w:r w:rsidRPr="00926232">
        <w:rPr>
          <w:sz w:val="28"/>
          <w:szCs w:val="28"/>
        </w:rPr>
        <w:t>естественно-научные</w:t>
      </w:r>
      <w:proofErr w:type="gramEnd"/>
      <w:r w:rsidRPr="00926232">
        <w:rPr>
          <w:sz w:val="28"/>
          <w:szCs w:val="28"/>
        </w:rPr>
        <w:t xml:space="preserve"> знания для объяснения явления;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сформировать умение распознавать, использовать и создавать объяснительные модели и представления;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сформировать умение делать и научно обосновывать прогнозы о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proofErr w:type="gramStart"/>
      <w:r w:rsidRPr="00926232">
        <w:rPr>
          <w:sz w:val="28"/>
          <w:szCs w:val="28"/>
        </w:rPr>
        <w:t>протекании</w:t>
      </w:r>
      <w:proofErr w:type="gramEnd"/>
      <w:r w:rsidRPr="00926232">
        <w:rPr>
          <w:sz w:val="28"/>
          <w:szCs w:val="28"/>
        </w:rPr>
        <w:t xml:space="preserve"> процесса или явления;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сформировать умение объяснять принцип действия технического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устройства или технологии;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сформировать умение распознавать и формулировать цель данного исследования;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 xml:space="preserve"> сформировать умение предлагать или оценивать способ </w:t>
      </w:r>
      <w:proofErr w:type="gramStart"/>
      <w:r w:rsidRPr="00926232">
        <w:rPr>
          <w:sz w:val="28"/>
          <w:szCs w:val="28"/>
        </w:rPr>
        <w:t>научного</w:t>
      </w:r>
      <w:proofErr w:type="gramEnd"/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исследования данного вопроса;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сформировать умение выдвигать объяснительные гипотезы и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предлагать способы их проверки;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сформировать умение описывать и оценивать способы, которые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используют учёные, чтобы обеспечить надёжность данных и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достоверность объяснений;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сформировать умение анализировать, интерпретировать данные и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делать соответствующие выводы;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сформировать умение преобразовывать одну форму представления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 xml:space="preserve">данных в </w:t>
      </w:r>
      <w:proofErr w:type="gramStart"/>
      <w:r w:rsidRPr="00926232">
        <w:rPr>
          <w:sz w:val="28"/>
          <w:szCs w:val="28"/>
        </w:rPr>
        <w:t>другую</w:t>
      </w:r>
      <w:proofErr w:type="gramEnd"/>
      <w:r w:rsidRPr="00926232">
        <w:rPr>
          <w:sz w:val="28"/>
          <w:szCs w:val="28"/>
        </w:rPr>
        <w:t>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сформировать умение распознавать допущения, доказательства и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рассуждения в научных текстах;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lastRenderedPageBreak/>
        <w:t> сформировать умение оценивать c научной точки зрения аргументы и доказательства из различных источников.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Учебно-методическое обеспечение курса:</w:t>
      </w:r>
    </w:p>
    <w:p w:rsidR="002B7BDB" w:rsidRPr="00926232" w:rsidRDefault="00A51676" w:rsidP="00926232">
      <w:pPr>
        <w:numPr>
          <w:ilvl w:val="0"/>
          <w:numId w:val="1"/>
        </w:numPr>
        <w:jc w:val="both"/>
        <w:rPr>
          <w:rStyle w:val="a4"/>
          <w:rFonts w:eastAsia="SimSun"/>
          <w:b w:val="0"/>
          <w:bCs w:val="0"/>
          <w:sz w:val="28"/>
          <w:szCs w:val="28"/>
          <w:lang w:bidi="ar"/>
        </w:rPr>
      </w:pPr>
      <w:r w:rsidRPr="00926232">
        <w:rPr>
          <w:sz w:val="28"/>
          <w:szCs w:val="28"/>
        </w:rPr>
        <w:t xml:space="preserve"> </w:t>
      </w:r>
      <w:proofErr w:type="gram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Естественно-научная</w:t>
      </w:r>
      <w:proofErr w:type="gram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грамотность: Сборник эталонных заданий</w:t>
      </w:r>
      <w:proofErr w:type="gram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/П</w:t>
      </w:r>
      <w:proofErr w:type="gram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од ред. Г. С. Ковалевой. Вып.1. - </w:t>
      </w: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М.:СПб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: Просвещение, 2021. - 96 с.</w:t>
      </w:r>
    </w:p>
    <w:p w:rsidR="002B7BDB" w:rsidRPr="00926232" w:rsidRDefault="00A51676" w:rsidP="00926232">
      <w:pPr>
        <w:numPr>
          <w:ilvl w:val="0"/>
          <w:numId w:val="1"/>
        </w:numPr>
        <w:jc w:val="both"/>
        <w:rPr>
          <w:rFonts w:eastAsia="monospace"/>
          <w:sz w:val="28"/>
          <w:szCs w:val="28"/>
          <w:lang w:val="en-US" w:bidi="ar"/>
        </w:rPr>
      </w:pPr>
      <w:proofErr w:type="gram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Естественно-научная</w:t>
      </w:r>
      <w:proofErr w:type="gram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грамотность: Сборник эталонных заданий</w:t>
      </w:r>
      <w:proofErr w:type="gram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/П</w:t>
      </w:r>
      <w:proofErr w:type="gram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од ред. Г. С. Ковалевой. Вып.2. - </w:t>
      </w: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М.:СПб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: Просвещение, 2021. - 144 с.</w:t>
      </w:r>
    </w:p>
    <w:p w:rsidR="002B7BDB" w:rsidRPr="00926232" w:rsidRDefault="00A51676" w:rsidP="00926232">
      <w:pPr>
        <w:numPr>
          <w:ilvl w:val="0"/>
          <w:numId w:val="1"/>
        </w:numPr>
        <w:jc w:val="both"/>
        <w:rPr>
          <w:rStyle w:val="a4"/>
          <w:rFonts w:eastAsia="SimSun"/>
          <w:b w:val="0"/>
          <w:bCs w:val="0"/>
          <w:sz w:val="28"/>
          <w:szCs w:val="28"/>
          <w:lang w:bidi="ar"/>
        </w:rPr>
      </w:pP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Медиабанк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по функциональной грамотности ГК «Просвещение» </w:t>
      </w:r>
      <w:hyperlink r:id="rId8" w:history="1">
        <w:r w:rsidRPr="00926232">
          <w:rPr>
            <w:rStyle w:val="a3"/>
            <w:rFonts w:eastAsia="SimSun"/>
            <w:sz w:val="28"/>
            <w:szCs w:val="28"/>
            <w:lang w:bidi="ar"/>
          </w:rPr>
          <w:t>https://media.prosv.ru/fg/</w:t>
        </w:r>
      </w:hyperlink>
    </w:p>
    <w:p w:rsidR="002B7BDB" w:rsidRPr="00926232" w:rsidRDefault="00A51676" w:rsidP="00926232">
      <w:pPr>
        <w:numPr>
          <w:ilvl w:val="0"/>
          <w:numId w:val="1"/>
        </w:numPr>
        <w:jc w:val="both"/>
        <w:rPr>
          <w:rStyle w:val="a4"/>
          <w:rFonts w:eastAsia="SimSun"/>
          <w:b w:val="0"/>
          <w:bCs w:val="0"/>
          <w:sz w:val="28"/>
          <w:szCs w:val="28"/>
          <w:lang w:bidi="ar"/>
        </w:rPr>
      </w:pPr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Сетевой комплекс информационного взаимодействия субъектов Российской Федерации в проекте «Мониторинг </w:t>
      </w: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формированияфункциональной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грамотности учащихся» </w:t>
      </w:r>
      <w:hyperlink r:id="rId9" w:history="1">
        <w:r w:rsidRPr="00926232">
          <w:rPr>
            <w:rStyle w:val="a3"/>
            <w:rFonts w:eastAsia="SimSun"/>
            <w:sz w:val="28"/>
            <w:szCs w:val="28"/>
            <w:lang w:bidi="ar"/>
          </w:rPr>
          <w:t>http://skiv.instrao.ru/</w:t>
        </w:r>
      </w:hyperlink>
    </w:p>
    <w:p w:rsidR="002B7BDB" w:rsidRPr="00926232" w:rsidRDefault="00A51676" w:rsidP="00926232">
      <w:pPr>
        <w:numPr>
          <w:ilvl w:val="0"/>
          <w:numId w:val="1"/>
        </w:numPr>
        <w:jc w:val="both"/>
        <w:rPr>
          <w:sz w:val="28"/>
          <w:szCs w:val="28"/>
        </w:rPr>
      </w:pPr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Открытый банк заданий для оценки естественнонаучной грамотности </w:t>
      </w:r>
      <w:hyperlink r:id="rId10" w:history="1">
        <w:r w:rsidRPr="00926232">
          <w:rPr>
            <w:rStyle w:val="a3"/>
            <w:rFonts w:eastAsia="SimSun"/>
            <w:sz w:val="28"/>
            <w:szCs w:val="28"/>
            <w:lang w:bidi="ar"/>
          </w:rPr>
          <w:t>https://fipi.ru/otkrytyy-bank-zadaniy-dlya-otsenki-yestestvennonauchnoy-gramotnosti</w:t>
        </w:r>
      </w:hyperlink>
    </w:p>
    <w:p w:rsidR="002B7BDB" w:rsidRPr="00926232" w:rsidRDefault="00A51676" w:rsidP="00926232">
      <w:pPr>
        <w:numPr>
          <w:ilvl w:val="0"/>
          <w:numId w:val="1"/>
        </w:numPr>
        <w:jc w:val="both"/>
        <w:rPr>
          <w:sz w:val="28"/>
          <w:szCs w:val="28"/>
        </w:rPr>
      </w:pPr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Электронный банк заданий для оценки функциональной грамотности </w:t>
      </w:r>
      <w:hyperlink r:id="rId11" w:history="1">
        <w:r w:rsidRPr="00926232">
          <w:rPr>
            <w:rStyle w:val="a3"/>
            <w:rFonts w:eastAsia="SimSun"/>
            <w:sz w:val="28"/>
            <w:szCs w:val="28"/>
            <w:lang w:bidi="ar"/>
          </w:rPr>
          <w:t>https://fg.resh.edu.ru/</w:t>
        </w:r>
      </w:hyperlink>
    </w:p>
    <w:p w:rsidR="002B7BDB" w:rsidRPr="00926232" w:rsidRDefault="00A51676" w:rsidP="0092623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26232">
        <w:rPr>
          <w:sz w:val="28"/>
          <w:szCs w:val="28"/>
        </w:rPr>
        <w:t>Естественно-научная</w:t>
      </w:r>
      <w:proofErr w:type="gramEnd"/>
      <w:r w:rsidRPr="00926232">
        <w:rPr>
          <w:sz w:val="28"/>
          <w:szCs w:val="28"/>
        </w:rPr>
        <w:t xml:space="preserve"> грамотность. Физические системы. Тренажёр. 7-9 классы: </w:t>
      </w:r>
      <w:proofErr w:type="spellStart"/>
      <w:r w:rsidRPr="00926232">
        <w:rPr>
          <w:sz w:val="28"/>
          <w:szCs w:val="28"/>
        </w:rPr>
        <w:t>учеб</w:t>
      </w:r>
      <w:proofErr w:type="gramStart"/>
      <w:r w:rsidRPr="00926232">
        <w:rPr>
          <w:sz w:val="28"/>
          <w:szCs w:val="28"/>
        </w:rPr>
        <w:t>.п</w:t>
      </w:r>
      <w:proofErr w:type="gramEnd"/>
      <w:r w:rsidRPr="00926232">
        <w:rPr>
          <w:sz w:val="28"/>
          <w:szCs w:val="28"/>
        </w:rPr>
        <w:t>особие</w:t>
      </w:r>
      <w:proofErr w:type="spellEnd"/>
      <w:r w:rsidRPr="00926232">
        <w:rPr>
          <w:sz w:val="28"/>
          <w:szCs w:val="28"/>
        </w:rPr>
        <w:t xml:space="preserve"> для </w:t>
      </w:r>
      <w:proofErr w:type="spellStart"/>
      <w:r w:rsidRPr="00926232">
        <w:rPr>
          <w:sz w:val="28"/>
          <w:szCs w:val="28"/>
        </w:rPr>
        <w:t>общеобразоват.организаций</w:t>
      </w:r>
      <w:proofErr w:type="spellEnd"/>
      <w:r w:rsidRPr="00926232">
        <w:rPr>
          <w:sz w:val="28"/>
          <w:szCs w:val="28"/>
        </w:rPr>
        <w:t xml:space="preserve"> / О.А. </w:t>
      </w:r>
      <w:proofErr w:type="spellStart"/>
      <w:r w:rsidRPr="00926232">
        <w:rPr>
          <w:sz w:val="28"/>
          <w:szCs w:val="28"/>
        </w:rPr>
        <w:t>Абдулаева</w:t>
      </w:r>
      <w:proofErr w:type="spellEnd"/>
      <w:r w:rsidRPr="00926232">
        <w:rPr>
          <w:sz w:val="28"/>
          <w:szCs w:val="28"/>
        </w:rPr>
        <w:t xml:space="preserve">, А.В. </w:t>
      </w:r>
      <w:proofErr w:type="spellStart"/>
      <w:r w:rsidRPr="00926232">
        <w:rPr>
          <w:sz w:val="28"/>
          <w:szCs w:val="28"/>
        </w:rPr>
        <w:t>Ляпцев</w:t>
      </w:r>
      <w:proofErr w:type="spellEnd"/>
      <w:r w:rsidRPr="00926232">
        <w:rPr>
          <w:sz w:val="28"/>
          <w:szCs w:val="28"/>
        </w:rPr>
        <w:t>; под ред. И.Ю. Алексашиной. – М.</w:t>
      </w:r>
      <w:proofErr w:type="gramStart"/>
      <w:r w:rsidRPr="00926232">
        <w:rPr>
          <w:sz w:val="28"/>
          <w:szCs w:val="28"/>
        </w:rPr>
        <w:t xml:space="preserve"> :</w:t>
      </w:r>
      <w:proofErr w:type="gramEnd"/>
      <w:r w:rsidRPr="00926232">
        <w:rPr>
          <w:sz w:val="28"/>
          <w:szCs w:val="28"/>
        </w:rPr>
        <w:t xml:space="preserve"> Просвещение, 2020.</w:t>
      </w:r>
    </w:p>
    <w:p w:rsidR="002B7BDB" w:rsidRPr="00926232" w:rsidRDefault="00A51676" w:rsidP="0092623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26232">
        <w:rPr>
          <w:sz w:val="28"/>
          <w:szCs w:val="28"/>
        </w:rPr>
        <w:t>Естественно-научная</w:t>
      </w:r>
      <w:proofErr w:type="gramEnd"/>
      <w:r w:rsidRPr="00926232">
        <w:rPr>
          <w:sz w:val="28"/>
          <w:szCs w:val="28"/>
        </w:rPr>
        <w:t xml:space="preserve"> грамотность. Живые системы. Тренажёр. 7-9 классы: </w:t>
      </w:r>
      <w:proofErr w:type="spellStart"/>
      <w:r w:rsidRPr="00926232">
        <w:rPr>
          <w:sz w:val="28"/>
          <w:szCs w:val="28"/>
        </w:rPr>
        <w:t>учеб</w:t>
      </w:r>
      <w:proofErr w:type="gramStart"/>
      <w:r w:rsidRPr="00926232">
        <w:rPr>
          <w:sz w:val="28"/>
          <w:szCs w:val="28"/>
        </w:rPr>
        <w:t>.п</w:t>
      </w:r>
      <w:proofErr w:type="gramEnd"/>
      <w:r w:rsidRPr="00926232">
        <w:rPr>
          <w:sz w:val="28"/>
          <w:szCs w:val="28"/>
        </w:rPr>
        <w:t>особие</w:t>
      </w:r>
      <w:proofErr w:type="spellEnd"/>
      <w:r w:rsidRPr="00926232">
        <w:rPr>
          <w:sz w:val="28"/>
          <w:szCs w:val="28"/>
        </w:rPr>
        <w:t xml:space="preserve"> для </w:t>
      </w:r>
      <w:proofErr w:type="spellStart"/>
      <w:r w:rsidRPr="00926232">
        <w:rPr>
          <w:sz w:val="28"/>
          <w:szCs w:val="28"/>
        </w:rPr>
        <w:t>общеобразоват.организаций</w:t>
      </w:r>
      <w:proofErr w:type="spellEnd"/>
      <w:r w:rsidRPr="00926232">
        <w:rPr>
          <w:sz w:val="28"/>
          <w:szCs w:val="28"/>
        </w:rPr>
        <w:t xml:space="preserve"> / О.А. </w:t>
      </w:r>
      <w:proofErr w:type="spellStart"/>
      <w:r w:rsidRPr="00926232">
        <w:rPr>
          <w:sz w:val="28"/>
          <w:szCs w:val="28"/>
        </w:rPr>
        <w:t>Абдулаева</w:t>
      </w:r>
      <w:proofErr w:type="spellEnd"/>
      <w:r w:rsidRPr="00926232">
        <w:rPr>
          <w:sz w:val="28"/>
          <w:szCs w:val="28"/>
        </w:rPr>
        <w:t xml:space="preserve">, А.В. </w:t>
      </w:r>
      <w:proofErr w:type="spellStart"/>
      <w:r w:rsidRPr="00926232">
        <w:rPr>
          <w:sz w:val="28"/>
          <w:szCs w:val="28"/>
        </w:rPr>
        <w:t>Ляпцев</w:t>
      </w:r>
      <w:proofErr w:type="spellEnd"/>
      <w:r w:rsidRPr="00926232">
        <w:rPr>
          <w:sz w:val="28"/>
          <w:szCs w:val="28"/>
        </w:rPr>
        <w:t>; под ред. И.Ю. Алексашиной. – М.</w:t>
      </w:r>
      <w:proofErr w:type="gramStart"/>
      <w:r w:rsidRPr="00926232">
        <w:rPr>
          <w:sz w:val="28"/>
          <w:szCs w:val="28"/>
        </w:rPr>
        <w:t xml:space="preserve"> :</w:t>
      </w:r>
      <w:proofErr w:type="gramEnd"/>
      <w:r w:rsidRPr="00926232">
        <w:rPr>
          <w:sz w:val="28"/>
          <w:szCs w:val="28"/>
        </w:rPr>
        <w:t xml:space="preserve"> Просвещение, 2020.</w:t>
      </w:r>
    </w:p>
    <w:p w:rsidR="002B7BDB" w:rsidRPr="00926232" w:rsidRDefault="00A51676" w:rsidP="0092623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26232">
        <w:rPr>
          <w:sz w:val="28"/>
          <w:szCs w:val="28"/>
        </w:rPr>
        <w:t>Естественно-научная</w:t>
      </w:r>
      <w:proofErr w:type="gramEnd"/>
      <w:r w:rsidRPr="00926232">
        <w:rPr>
          <w:sz w:val="28"/>
          <w:szCs w:val="28"/>
        </w:rPr>
        <w:t xml:space="preserve"> грамотность. Земля и космические системы. Тренажёр. 7-9 классы: </w:t>
      </w:r>
      <w:proofErr w:type="spellStart"/>
      <w:r w:rsidRPr="00926232">
        <w:rPr>
          <w:sz w:val="28"/>
          <w:szCs w:val="28"/>
        </w:rPr>
        <w:t>учеб</w:t>
      </w:r>
      <w:proofErr w:type="gramStart"/>
      <w:r w:rsidRPr="00926232">
        <w:rPr>
          <w:sz w:val="28"/>
          <w:szCs w:val="28"/>
        </w:rPr>
        <w:t>.п</w:t>
      </w:r>
      <w:proofErr w:type="gramEnd"/>
      <w:r w:rsidRPr="00926232">
        <w:rPr>
          <w:sz w:val="28"/>
          <w:szCs w:val="28"/>
        </w:rPr>
        <w:t>особие</w:t>
      </w:r>
      <w:proofErr w:type="spellEnd"/>
      <w:r w:rsidRPr="00926232">
        <w:rPr>
          <w:sz w:val="28"/>
          <w:szCs w:val="28"/>
        </w:rPr>
        <w:t xml:space="preserve"> для </w:t>
      </w:r>
      <w:proofErr w:type="spellStart"/>
      <w:r w:rsidRPr="00926232">
        <w:rPr>
          <w:sz w:val="28"/>
          <w:szCs w:val="28"/>
        </w:rPr>
        <w:t>общеобразоват.организаций</w:t>
      </w:r>
      <w:proofErr w:type="spellEnd"/>
      <w:r w:rsidRPr="00926232">
        <w:rPr>
          <w:sz w:val="28"/>
          <w:szCs w:val="28"/>
        </w:rPr>
        <w:t xml:space="preserve"> /О.А. </w:t>
      </w:r>
      <w:proofErr w:type="spellStart"/>
      <w:r w:rsidRPr="00926232">
        <w:rPr>
          <w:sz w:val="28"/>
          <w:szCs w:val="28"/>
        </w:rPr>
        <w:t>Абдулаева</w:t>
      </w:r>
      <w:proofErr w:type="spellEnd"/>
      <w:r w:rsidRPr="00926232">
        <w:rPr>
          <w:sz w:val="28"/>
          <w:szCs w:val="28"/>
        </w:rPr>
        <w:t xml:space="preserve">, А.В. </w:t>
      </w:r>
      <w:proofErr w:type="spellStart"/>
      <w:r w:rsidRPr="00926232">
        <w:rPr>
          <w:sz w:val="28"/>
          <w:szCs w:val="28"/>
        </w:rPr>
        <w:t>Ляпцев</w:t>
      </w:r>
      <w:proofErr w:type="spellEnd"/>
      <w:r w:rsidRPr="00926232">
        <w:rPr>
          <w:sz w:val="28"/>
          <w:szCs w:val="28"/>
        </w:rPr>
        <w:t xml:space="preserve">, Д.С. </w:t>
      </w:r>
      <w:proofErr w:type="spellStart"/>
      <w:r w:rsidRPr="00926232">
        <w:rPr>
          <w:sz w:val="28"/>
          <w:szCs w:val="28"/>
        </w:rPr>
        <w:lastRenderedPageBreak/>
        <w:t>Ямщикова</w:t>
      </w:r>
      <w:proofErr w:type="spellEnd"/>
      <w:r w:rsidRPr="00926232">
        <w:rPr>
          <w:sz w:val="28"/>
          <w:szCs w:val="28"/>
        </w:rPr>
        <w:t>; под ред. И.Ю. Алексашиной. – М.</w:t>
      </w:r>
      <w:proofErr w:type="gramStart"/>
      <w:r w:rsidRPr="00926232">
        <w:rPr>
          <w:sz w:val="28"/>
          <w:szCs w:val="28"/>
        </w:rPr>
        <w:t xml:space="preserve"> :</w:t>
      </w:r>
      <w:proofErr w:type="gramEnd"/>
      <w:r w:rsidRPr="00926232">
        <w:rPr>
          <w:sz w:val="28"/>
          <w:szCs w:val="28"/>
        </w:rPr>
        <w:t xml:space="preserve"> Просвещение, 2020.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и программу курса.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Пособия для учащихся обеспечивают содержательную часть курса. Оно содержит дидактический материал. Особый акцент в пособиях сделан на ознакомления с методикой решения задач международного формата.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Представлены задания: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с выбором одного правильного ответа;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с множественным выбором;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на установление соответствий;</w:t>
      </w:r>
      <w:r w:rsidRPr="00926232">
        <w:rPr>
          <w:sz w:val="28"/>
          <w:szCs w:val="28"/>
        </w:rPr>
        <w:t> с развёрнутой формой ответа.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 xml:space="preserve">Данный курс предусматривает проведение практических занятий </w:t>
      </w:r>
      <w:proofErr w:type="gramStart"/>
      <w:r w:rsidRPr="00926232">
        <w:rPr>
          <w:sz w:val="28"/>
          <w:szCs w:val="28"/>
        </w:rPr>
        <w:t>по</w:t>
      </w:r>
      <w:proofErr w:type="gramEnd"/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решению задач и выполнению текстовых заданий и групповой работы по выполнению практических заданий.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Результаты освоения курса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В результате освоения материала курса «</w:t>
      </w:r>
      <w:proofErr w:type="gramStart"/>
      <w:r w:rsidRPr="00926232">
        <w:rPr>
          <w:sz w:val="28"/>
          <w:szCs w:val="28"/>
        </w:rPr>
        <w:t>Естественно-научная</w:t>
      </w:r>
      <w:proofErr w:type="gramEnd"/>
      <w:r w:rsidRPr="00926232">
        <w:rPr>
          <w:sz w:val="28"/>
          <w:szCs w:val="28"/>
        </w:rPr>
        <w:t xml:space="preserve"> грамотность» ученик научится: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 xml:space="preserve"> применять соответствующие естественнонаучные знания </w:t>
      </w:r>
      <w:proofErr w:type="gramStart"/>
      <w:r w:rsidRPr="00926232">
        <w:rPr>
          <w:sz w:val="28"/>
          <w:szCs w:val="28"/>
        </w:rPr>
        <w:t>для</w:t>
      </w:r>
      <w:proofErr w:type="gramEnd"/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объяснения явления;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распознавать, использовать и создавать объяснительные модели и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представления;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делать и научно обосновывать прогнозы о протекании процесса или явления;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объяснять принцип действия технического устройства или технологии;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распознавать и формулировать цель данного исследования;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предлагать или оценивать способ научного исследования данного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lastRenderedPageBreak/>
        <w:t>вопроса;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выдвигать объяснительные гипотезы и предлагать способы их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проверки;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описывать и оценивать способы, которые используют учёные, чтобы обеспечить надёжность данных и достоверность объяснений;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анализировать, интерпретировать данные и делать соответствующие выводы;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преобразовывать одну форму представления данных в другую;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 распознавать допущения, доказательства и рассуждения в научных текстах;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 xml:space="preserve">оценивать c научной точки зрения аргументы и доказательства </w:t>
      </w:r>
      <w:proofErr w:type="gramStart"/>
      <w:r w:rsidRPr="00926232">
        <w:rPr>
          <w:sz w:val="28"/>
          <w:szCs w:val="28"/>
        </w:rPr>
        <w:t>из</w:t>
      </w:r>
      <w:proofErr w:type="gramEnd"/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различных источников.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br w:type="page"/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lastRenderedPageBreak/>
        <w:t>Содержание курса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«</w:t>
      </w:r>
      <w:proofErr w:type="gramStart"/>
      <w:r w:rsidRPr="00926232">
        <w:rPr>
          <w:sz w:val="28"/>
          <w:szCs w:val="28"/>
        </w:rPr>
        <w:t>Естественно-научная</w:t>
      </w:r>
      <w:proofErr w:type="gramEnd"/>
      <w:r w:rsidRPr="00926232">
        <w:rPr>
          <w:sz w:val="28"/>
          <w:szCs w:val="28"/>
        </w:rPr>
        <w:t xml:space="preserve"> грамотность»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Введение (1 ч)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Раздел 1: «Введение в раздел «Живые системы» (23 ч)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Ситуация «Красота и жизнь», Ситуация «Клонирование», Ситуация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proofErr w:type="gramStart"/>
      <w:r w:rsidRPr="00926232">
        <w:rPr>
          <w:sz w:val="28"/>
          <w:szCs w:val="28"/>
        </w:rPr>
        <w:t>«Борщевик Сосновского», Ситуация «Питание для здоровья», Ситуация «Живой кефир», Ситуация «Грипп и антибиотики», Ситуация «Группа крови», Ситуация «ГМО: выгоды и угрозы», Ситуация «Соль на раны», Ситуация «Иммунитет: научные знания и мифы», Ситуация «Регенеративная медицина», Ситуация «Чем питаются растения?», Ситуация «</w:t>
      </w:r>
      <w:proofErr w:type="spellStart"/>
      <w:r w:rsidRPr="00926232">
        <w:rPr>
          <w:sz w:val="28"/>
          <w:szCs w:val="28"/>
        </w:rPr>
        <w:t>Антиграв</w:t>
      </w:r>
      <w:proofErr w:type="spellEnd"/>
      <w:r w:rsidRPr="00926232">
        <w:rPr>
          <w:sz w:val="28"/>
          <w:szCs w:val="28"/>
        </w:rPr>
        <w:t xml:space="preserve"> и хватка осьминога», Ситуация «Вавилонские сады», Ситуация «Тюльпаны».</w:t>
      </w:r>
      <w:proofErr w:type="gramEnd"/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Раздел 2: «Введение в раздел «Физические системы» (21 ч)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proofErr w:type="gramStart"/>
      <w:r w:rsidRPr="00926232">
        <w:rPr>
          <w:sz w:val="28"/>
          <w:szCs w:val="28"/>
        </w:rPr>
        <w:t>Ситуация «Зеркальное отражение», Ситуация «Мячи», Ситуация «Что у кота на уме?», Ситуация «Непростое исследование простейшего прибора», Ситуация «Движение по песку», Ситуация «Парниковый эффект», Ситуация «Заряжаем смартфон своей энергией», Ситуация «Батарейки и аккумуляторы», Ситуация «Движение по песку», Ситуация «Секреты микроволновки», Ситуация «Диагностика организма», Ситуация «Озон: друг или враг?», Ситуация «Лучше слышать», Ситуация «Айсберг».</w:t>
      </w:r>
      <w:proofErr w:type="gramEnd"/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Раздел 3: «Введение в раздел «Земля и космические системы» (22 ч)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proofErr w:type="gramStart"/>
      <w:r w:rsidRPr="00926232">
        <w:rPr>
          <w:sz w:val="28"/>
          <w:szCs w:val="28"/>
        </w:rPr>
        <w:t xml:space="preserve">Ситуация «Луна», Ситуация «Движение воздуха», Ситуация «Прогноз погоды в турпоходе», Ситуация «Управление погодой», Ситуация «Время: единое и разное», Ситуация «Мусорный остров», Ситуация «Солнечное затмение», Ситуация «Неспокойное Солнце», Ситуация «Зачем тормозить метеорит», Ситуация «Жизнь вне Земли», Ситуация «Когда Земля </w:t>
      </w:r>
      <w:proofErr w:type="spellStart"/>
      <w:r w:rsidRPr="00926232">
        <w:rPr>
          <w:sz w:val="28"/>
          <w:szCs w:val="28"/>
        </w:rPr>
        <w:t>станетпустыней</w:t>
      </w:r>
      <w:proofErr w:type="spellEnd"/>
      <w:r w:rsidRPr="00926232">
        <w:rPr>
          <w:sz w:val="28"/>
          <w:szCs w:val="28"/>
        </w:rPr>
        <w:t>?», Ситуация «Когда горит лес», Ситуация «Опасная леди», Ситуация «Дыхание как привилегия», Ситуация «Исчезновение животных», Ситуация «Дыхание как привилегия»</w:t>
      </w:r>
      <w:proofErr w:type="gramEnd"/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sz w:val="28"/>
          <w:szCs w:val="28"/>
        </w:rPr>
        <w:t>РЕЗЕРВ (2 ч.)</w:t>
      </w:r>
    </w:p>
    <w:p w:rsidR="002B7BDB" w:rsidRPr="00926232" w:rsidRDefault="00A51676" w:rsidP="00926232">
      <w:pPr>
        <w:jc w:val="both"/>
        <w:rPr>
          <w:sz w:val="28"/>
          <w:szCs w:val="28"/>
        </w:rPr>
      </w:pPr>
      <w:r w:rsidRPr="00926232">
        <w:rPr>
          <w:rFonts w:eastAsia="sans-serif"/>
          <w:sz w:val="28"/>
          <w:szCs w:val="28"/>
          <w:lang w:val="en-US" w:bidi="ar"/>
        </w:rPr>
        <w:br w:type="page"/>
      </w:r>
      <w:r w:rsidRPr="00926232">
        <w:rPr>
          <w:sz w:val="28"/>
          <w:szCs w:val="28"/>
        </w:rPr>
        <w:lastRenderedPageBreak/>
        <w:t>Список учебных пособий</w:t>
      </w:r>
    </w:p>
    <w:p w:rsidR="002B7BDB" w:rsidRPr="00926232" w:rsidRDefault="00A51676" w:rsidP="00926232">
      <w:pPr>
        <w:numPr>
          <w:ilvl w:val="0"/>
          <w:numId w:val="1"/>
        </w:numPr>
        <w:jc w:val="both"/>
        <w:rPr>
          <w:rStyle w:val="a4"/>
          <w:rFonts w:eastAsia="SimSun"/>
          <w:b w:val="0"/>
          <w:bCs w:val="0"/>
          <w:sz w:val="28"/>
          <w:szCs w:val="28"/>
          <w:lang w:bidi="ar"/>
        </w:rPr>
      </w:pPr>
      <w:proofErr w:type="gram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Естественно-научная</w:t>
      </w:r>
      <w:proofErr w:type="gram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грамотность: Сборник эталонных заданий</w:t>
      </w:r>
      <w:proofErr w:type="gram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/П</w:t>
      </w:r>
      <w:proofErr w:type="gram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од ред. Г. С. Ковалевой. Вып.1. - </w:t>
      </w: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М.:СПб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: Просвещение, 2021. - 96 с.</w:t>
      </w:r>
    </w:p>
    <w:p w:rsidR="002B7BDB" w:rsidRPr="00926232" w:rsidRDefault="00A51676" w:rsidP="00926232">
      <w:pPr>
        <w:numPr>
          <w:ilvl w:val="0"/>
          <w:numId w:val="1"/>
        </w:numPr>
        <w:jc w:val="both"/>
        <w:rPr>
          <w:rFonts w:eastAsia="monospace"/>
          <w:sz w:val="28"/>
          <w:szCs w:val="28"/>
          <w:lang w:val="en-US" w:bidi="ar"/>
        </w:rPr>
      </w:pPr>
      <w:proofErr w:type="gram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Естественно-научная</w:t>
      </w:r>
      <w:proofErr w:type="gram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грамотность: Сборник эталонных заданий</w:t>
      </w:r>
      <w:proofErr w:type="gram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/П</w:t>
      </w:r>
      <w:proofErr w:type="gram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од ред. Г. С. Ковалевой. Вып.2. - </w:t>
      </w: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М.:СПб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: Просвещение, 2021. - 144 с.</w:t>
      </w:r>
    </w:p>
    <w:p w:rsidR="002B7BDB" w:rsidRPr="00926232" w:rsidRDefault="00A51676" w:rsidP="00926232">
      <w:pPr>
        <w:numPr>
          <w:ilvl w:val="0"/>
          <w:numId w:val="1"/>
        </w:numPr>
        <w:jc w:val="both"/>
        <w:rPr>
          <w:rStyle w:val="a4"/>
          <w:rFonts w:eastAsia="SimSun"/>
          <w:b w:val="0"/>
          <w:bCs w:val="0"/>
          <w:sz w:val="28"/>
          <w:szCs w:val="28"/>
          <w:lang w:bidi="ar"/>
        </w:rPr>
      </w:pP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Медиабанк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по функциональной грамотности ГК «Просвещение» </w:t>
      </w:r>
      <w:hyperlink r:id="rId12" w:history="1">
        <w:r w:rsidRPr="00926232">
          <w:rPr>
            <w:rStyle w:val="a3"/>
            <w:rFonts w:eastAsia="SimSun"/>
            <w:sz w:val="28"/>
            <w:szCs w:val="28"/>
            <w:lang w:bidi="ar"/>
          </w:rPr>
          <w:t>https://media.prosv.ru/fg/</w:t>
        </w:r>
      </w:hyperlink>
    </w:p>
    <w:p w:rsidR="002B7BDB" w:rsidRPr="00926232" w:rsidRDefault="00A51676" w:rsidP="00926232">
      <w:pPr>
        <w:numPr>
          <w:ilvl w:val="0"/>
          <w:numId w:val="1"/>
        </w:numPr>
        <w:jc w:val="both"/>
        <w:rPr>
          <w:rStyle w:val="a4"/>
          <w:rFonts w:eastAsia="SimSun"/>
          <w:b w:val="0"/>
          <w:bCs w:val="0"/>
          <w:sz w:val="28"/>
          <w:szCs w:val="28"/>
          <w:lang w:bidi="ar"/>
        </w:rPr>
      </w:pPr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Сетевой комплекс информационного взаимодействия субъектов Российской Федерации в проекте «Мониторинг </w:t>
      </w: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формированияфункциональной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грамотности учащихся» </w:t>
      </w:r>
      <w:hyperlink r:id="rId13" w:history="1">
        <w:r w:rsidRPr="00926232">
          <w:rPr>
            <w:rStyle w:val="a3"/>
            <w:rFonts w:eastAsia="SimSun"/>
            <w:sz w:val="28"/>
            <w:szCs w:val="28"/>
            <w:lang w:bidi="ar"/>
          </w:rPr>
          <w:t>http://skiv.instrao.ru/</w:t>
        </w:r>
      </w:hyperlink>
    </w:p>
    <w:p w:rsidR="002B7BDB" w:rsidRPr="00926232" w:rsidRDefault="00A51676" w:rsidP="00926232">
      <w:pPr>
        <w:numPr>
          <w:ilvl w:val="0"/>
          <w:numId w:val="1"/>
        </w:numPr>
        <w:jc w:val="both"/>
        <w:rPr>
          <w:rStyle w:val="a4"/>
          <w:rFonts w:eastAsia="SimSun"/>
          <w:b w:val="0"/>
          <w:bCs w:val="0"/>
          <w:sz w:val="28"/>
          <w:szCs w:val="28"/>
          <w:lang w:bidi="ar"/>
        </w:rPr>
      </w:pPr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Открытый банк заданий для оценки естественнонаучной грамотности </w:t>
      </w:r>
      <w:hyperlink r:id="rId14" w:history="1">
        <w:r w:rsidRPr="00926232">
          <w:rPr>
            <w:rStyle w:val="a3"/>
            <w:rFonts w:eastAsia="SimSun"/>
            <w:sz w:val="28"/>
            <w:szCs w:val="28"/>
            <w:lang w:bidi="ar"/>
          </w:rPr>
          <w:t>https://fipi.ru/otkrytyy-bank-zadaniy-dlya-otsenki-yestestvennonauchnoy-gramotnosti</w:t>
        </w:r>
      </w:hyperlink>
    </w:p>
    <w:p w:rsidR="002B7BDB" w:rsidRPr="00926232" w:rsidRDefault="00A51676" w:rsidP="00926232">
      <w:pPr>
        <w:numPr>
          <w:ilvl w:val="0"/>
          <w:numId w:val="1"/>
        </w:numPr>
        <w:jc w:val="both"/>
        <w:rPr>
          <w:rStyle w:val="a4"/>
          <w:rFonts w:eastAsia="SimSun"/>
          <w:b w:val="0"/>
          <w:bCs w:val="0"/>
          <w:sz w:val="28"/>
          <w:szCs w:val="28"/>
          <w:lang w:bidi="ar"/>
        </w:rPr>
      </w:pPr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Электронный банк заданий для оценки функциональной грамотности </w:t>
      </w:r>
      <w:hyperlink r:id="rId15" w:history="1">
        <w:r w:rsidRPr="00926232">
          <w:rPr>
            <w:rStyle w:val="a3"/>
            <w:rFonts w:eastAsia="SimSun"/>
            <w:sz w:val="28"/>
            <w:szCs w:val="28"/>
            <w:lang w:bidi="ar"/>
          </w:rPr>
          <w:t>https://fg.resh.edu.ru/</w:t>
        </w:r>
      </w:hyperlink>
    </w:p>
    <w:p w:rsidR="002B7BDB" w:rsidRPr="00926232" w:rsidRDefault="00A51676" w:rsidP="00926232">
      <w:pPr>
        <w:numPr>
          <w:ilvl w:val="0"/>
          <w:numId w:val="1"/>
        </w:numPr>
        <w:jc w:val="both"/>
        <w:rPr>
          <w:rStyle w:val="a4"/>
          <w:rFonts w:eastAsia="SimSun"/>
          <w:b w:val="0"/>
          <w:bCs w:val="0"/>
          <w:sz w:val="28"/>
          <w:szCs w:val="28"/>
          <w:lang w:bidi="ar"/>
        </w:rPr>
      </w:pPr>
      <w:proofErr w:type="gram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Естественно-научная</w:t>
      </w:r>
      <w:proofErr w:type="gram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грамотность. Физические системы. Тренажёр. 7-9 классы: </w:t>
      </w: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учеб</w:t>
      </w:r>
      <w:proofErr w:type="gram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.п</w:t>
      </w:r>
      <w:proofErr w:type="gram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особие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для </w:t>
      </w: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общеобразоват.организаций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/ О.А. </w:t>
      </w: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Абдулаева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, А.В. </w:t>
      </w: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Ляпцев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; под ред. И.Ю. Алексашиной. – М.</w:t>
      </w:r>
      <w:proofErr w:type="gram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:</w:t>
      </w:r>
      <w:proofErr w:type="gram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Просвещение, 2020.</w:t>
      </w:r>
    </w:p>
    <w:p w:rsidR="002B7BDB" w:rsidRPr="00926232" w:rsidRDefault="00A51676" w:rsidP="00926232">
      <w:pPr>
        <w:numPr>
          <w:ilvl w:val="0"/>
          <w:numId w:val="1"/>
        </w:numPr>
        <w:jc w:val="both"/>
        <w:rPr>
          <w:rStyle w:val="a4"/>
          <w:rFonts w:eastAsia="SimSun"/>
          <w:b w:val="0"/>
          <w:bCs w:val="0"/>
          <w:sz w:val="28"/>
          <w:szCs w:val="28"/>
          <w:lang w:bidi="ar"/>
        </w:rPr>
      </w:pPr>
      <w:proofErr w:type="gram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Естественно-научная</w:t>
      </w:r>
      <w:proofErr w:type="gram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грамотность. Живые системы. Тренажёр. 7-9 классы: </w:t>
      </w: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учеб</w:t>
      </w:r>
      <w:proofErr w:type="gram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.п</w:t>
      </w:r>
      <w:proofErr w:type="gram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особие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для </w:t>
      </w: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общеобразоват.организаций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/ О.А. </w:t>
      </w: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Абдулаева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, А.В. </w:t>
      </w: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Ляпцев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; под ред. И.Ю. Алексашиной. – М.</w:t>
      </w:r>
      <w:proofErr w:type="gram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:</w:t>
      </w:r>
      <w:proofErr w:type="gram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Просвещение, 2020.</w:t>
      </w:r>
    </w:p>
    <w:p w:rsidR="002B7BDB" w:rsidRPr="00926232" w:rsidRDefault="00A51676" w:rsidP="00926232">
      <w:pPr>
        <w:numPr>
          <w:ilvl w:val="0"/>
          <w:numId w:val="1"/>
        </w:numPr>
        <w:jc w:val="both"/>
        <w:rPr>
          <w:rStyle w:val="a4"/>
          <w:rFonts w:eastAsia="SimSun"/>
          <w:b w:val="0"/>
          <w:bCs w:val="0"/>
          <w:sz w:val="28"/>
          <w:szCs w:val="28"/>
          <w:lang w:bidi="ar"/>
        </w:rPr>
      </w:pPr>
      <w:proofErr w:type="gram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Естественно-научная</w:t>
      </w:r>
      <w:proofErr w:type="gram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грамотность. Земля и космические системы. Тренажёр. 7-9 классы: </w:t>
      </w: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учеб</w:t>
      </w:r>
      <w:proofErr w:type="gram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.п</w:t>
      </w:r>
      <w:proofErr w:type="gram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особие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для </w:t>
      </w: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общеобразоват.организаций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/ О.А. </w:t>
      </w: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Абдулаева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, А.В. </w:t>
      </w: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Ляпцев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, Д.С. </w:t>
      </w:r>
      <w:proofErr w:type="spell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Ямщикова</w:t>
      </w:r>
      <w:proofErr w:type="spell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>; под ред. И.Ю. Алексашиной. – М.</w:t>
      </w:r>
      <w:proofErr w:type="gramStart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:</w:t>
      </w:r>
      <w:proofErr w:type="gramEnd"/>
      <w:r w:rsidRPr="00926232">
        <w:rPr>
          <w:rStyle w:val="a4"/>
          <w:rFonts w:eastAsia="SimSun"/>
          <w:b w:val="0"/>
          <w:bCs w:val="0"/>
          <w:sz w:val="28"/>
          <w:szCs w:val="28"/>
          <w:lang w:bidi="ar"/>
        </w:rPr>
        <w:t xml:space="preserve"> Просвещение, 2020.</w:t>
      </w:r>
    </w:p>
    <w:p w:rsidR="002B7BDB" w:rsidRPr="00926232" w:rsidRDefault="00A51676" w:rsidP="00926232">
      <w:pPr>
        <w:autoSpaceDE w:val="0"/>
        <w:autoSpaceDN w:val="0"/>
        <w:adjustRightInd w:val="0"/>
        <w:spacing w:before="144" w:after="48" w:line="264" w:lineRule="auto"/>
        <w:ind w:firstLine="28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6232">
        <w:rPr>
          <w:rFonts w:eastAsia="Calibri"/>
          <w:color w:val="000000"/>
          <w:spacing w:val="36"/>
          <w:sz w:val="28"/>
          <w:szCs w:val="28"/>
          <w:lang w:eastAsia="en-US"/>
        </w:rPr>
        <w:lastRenderedPageBreak/>
        <w:t>Оборудование</w:t>
      </w:r>
      <w:r w:rsidRPr="0092623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2B7BDB" w:rsidRPr="00926232" w:rsidRDefault="002B7BDB" w:rsidP="00926232">
      <w:pPr>
        <w:pStyle w:val="a5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2B7BDB" w:rsidRPr="00926232" w:rsidRDefault="00A51676" w:rsidP="00926232">
      <w:pPr>
        <w:pStyle w:val="a5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232">
        <w:rPr>
          <w:rFonts w:ascii="Times New Roman" w:hAnsi="Times New Roman"/>
          <w:sz w:val="28"/>
          <w:szCs w:val="28"/>
        </w:rPr>
        <w:t>1. Компьютер</w:t>
      </w:r>
    </w:p>
    <w:p w:rsidR="002B7BDB" w:rsidRPr="00926232" w:rsidRDefault="00A51676" w:rsidP="00926232">
      <w:pPr>
        <w:pStyle w:val="a5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232">
        <w:rPr>
          <w:rFonts w:ascii="Times New Roman" w:hAnsi="Times New Roman"/>
          <w:sz w:val="28"/>
          <w:szCs w:val="28"/>
        </w:rPr>
        <w:t>2. Классная доска</w:t>
      </w:r>
    </w:p>
    <w:p w:rsidR="002B7BDB" w:rsidRPr="00926232" w:rsidRDefault="00A51676" w:rsidP="00926232">
      <w:pPr>
        <w:pStyle w:val="a5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232">
        <w:rPr>
          <w:rFonts w:ascii="Times New Roman" w:hAnsi="Times New Roman"/>
          <w:sz w:val="28"/>
          <w:szCs w:val="28"/>
        </w:rPr>
        <w:t>3. Проекционный аппарат с экраном</w:t>
      </w:r>
    </w:p>
    <w:p w:rsidR="002B7BDB" w:rsidRPr="00926232" w:rsidRDefault="00A51676" w:rsidP="00926232">
      <w:pPr>
        <w:pStyle w:val="a5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232">
        <w:rPr>
          <w:rFonts w:ascii="Times New Roman" w:hAnsi="Times New Roman"/>
          <w:sz w:val="28"/>
          <w:szCs w:val="28"/>
        </w:rPr>
        <w:t>4. Звуковоспроизводящие колонки</w:t>
      </w:r>
    </w:p>
    <w:p w:rsidR="002B7BDB" w:rsidRPr="00926232" w:rsidRDefault="00A51676" w:rsidP="00926232">
      <w:pPr>
        <w:pStyle w:val="a5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232">
        <w:rPr>
          <w:rFonts w:ascii="Times New Roman" w:hAnsi="Times New Roman"/>
          <w:sz w:val="28"/>
          <w:szCs w:val="28"/>
        </w:rPr>
        <w:t>5. Демонстрационное оборудование</w:t>
      </w:r>
    </w:p>
    <w:p w:rsidR="002B7BDB" w:rsidRPr="00926232" w:rsidRDefault="00A51676" w:rsidP="00926232">
      <w:pPr>
        <w:pStyle w:val="a5"/>
        <w:tabs>
          <w:tab w:val="left" w:pos="1418"/>
        </w:tabs>
        <w:spacing w:after="0" w:line="240" w:lineRule="auto"/>
        <w:ind w:left="0" w:firstLine="851"/>
        <w:jc w:val="both"/>
        <w:rPr>
          <w:rStyle w:val="a4"/>
          <w:rFonts w:ascii="Times New Roman" w:eastAsia="SimSun" w:hAnsi="Times New Roman"/>
          <w:b w:val="0"/>
          <w:bCs w:val="0"/>
          <w:sz w:val="28"/>
          <w:szCs w:val="28"/>
          <w:lang w:eastAsia="zh-CN" w:bidi="ar"/>
        </w:rPr>
      </w:pPr>
      <w:r w:rsidRPr="00926232">
        <w:rPr>
          <w:rFonts w:ascii="Times New Roman" w:hAnsi="Times New Roman"/>
          <w:sz w:val="28"/>
          <w:szCs w:val="28"/>
        </w:rPr>
        <w:t>6. Лабораторное оборудование</w:t>
      </w:r>
    </w:p>
    <w:p w:rsidR="002B7BDB" w:rsidRPr="00B7422D" w:rsidRDefault="002B7BDB" w:rsidP="00926232">
      <w:pPr>
        <w:jc w:val="both"/>
        <w:rPr>
          <w:rFonts w:eastAsia="sans-serif"/>
          <w:sz w:val="28"/>
          <w:szCs w:val="28"/>
          <w:lang w:bidi="ar"/>
        </w:rPr>
      </w:pPr>
    </w:p>
    <w:p w:rsidR="002B7BDB" w:rsidRPr="00926232" w:rsidRDefault="002B7BDB" w:rsidP="00926232">
      <w:pPr>
        <w:jc w:val="both"/>
        <w:rPr>
          <w:rFonts w:eastAsia="sans-serif"/>
          <w:sz w:val="28"/>
          <w:szCs w:val="28"/>
          <w:lang w:bidi="ar"/>
        </w:rPr>
      </w:pPr>
    </w:p>
    <w:sectPr w:rsidR="002B7BDB" w:rsidRPr="0092623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space">
    <w:altName w:val="Gubbi"/>
    <w:charset w:val="00"/>
    <w:family w:val="auto"/>
    <w:pitch w:val="default"/>
  </w:font>
  <w:font w:name="sans-serif">
    <w:altName w:val="Gubbi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FAAF67"/>
    <w:multiLevelType w:val="singleLevel"/>
    <w:tmpl w:val="FEFAAF6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E8E0AD"/>
    <w:rsid w:val="7DEE717D"/>
    <w:rsid w:val="DBFEAA9A"/>
    <w:rsid w:val="FDE8E0AD"/>
    <w:rsid w:val="FF2F4D72"/>
    <w:rsid w:val="002B7BDB"/>
    <w:rsid w:val="00926232"/>
    <w:rsid w:val="00A51676"/>
    <w:rsid w:val="00B7422D"/>
    <w:rsid w:val="00C1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List Paragraph"/>
    <w:basedOn w:val="a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7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422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List Paragraph"/>
    <w:basedOn w:val="a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7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42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fg/" TargetMode="External"/><Relationship Id="rId13" Type="http://schemas.openxmlformats.org/officeDocument/2006/relationships/hyperlink" Target="http://skiv.instra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s://media.prosv.ru/f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g.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g.resh.edu.ru/" TargetMode="External"/><Relationship Id="rId10" Type="http://schemas.openxmlformats.org/officeDocument/2006/relationships/hyperlink" Target="https://fipi.ru/otkrytyy-bank-zadaniy-dlya-otsenki-yestestvennonauchnoy-gramotnos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iv.instrao.ru/" TargetMode="External"/><Relationship Id="rId14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1392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Администратор</cp:lastModifiedBy>
  <cp:revision>5</cp:revision>
  <dcterms:created xsi:type="dcterms:W3CDTF">2022-10-21T04:35:00Z</dcterms:created>
  <dcterms:modified xsi:type="dcterms:W3CDTF">2022-11-03T03:38:00Z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