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8"/>
          <w:szCs w:val="28"/>
        </w:rPr>
        <w:id w:val="624202773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B225EF" w:rsidRDefault="00B225EF">
          <w:pPr>
            <w:spacing w:after="160" w:line="259" w:lineRule="auto"/>
            <w:rPr>
              <w:sz w:val="28"/>
              <w:szCs w:val="28"/>
            </w:rPr>
          </w:pPr>
        </w:p>
        <w:p w:rsidR="00B225EF" w:rsidRDefault="00B225EF">
          <w:pPr>
            <w:spacing w:after="160" w:line="259" w:lineRule="auto"/>
            <w:rPr>
              <w:sz w:val="28"/>
              <w:szCs w:val="28"/>
            </w:rPr>
          </w:pPr>
        </w:p>
        <w:p w:rsidR="00B225EF" w:rsidRDefault="00B225EF">
          <w:pPr>
            <w:spacing w:after="160" w:line="259" w:lineRule="auto"/>
            <w:rPr>
              <w:sz w:val="28"/>
              <w:szCs w:val="28"/>
            </w:rPr>
          </w:pPr>
        </w:p>
        <w:p w:rsidR="00B225EF" w:rsidRDefault="00B225EF">
          <w:pPr>
            <w:spacing w:after="160" w:line="259" w:lineRule="auto"/>
            <w:rPr>
              <w:sz w:val="28"/>
              <w:szCs w:val="28"/>
            </w:rPr>
          </w:pPr>
        </w:p>
        <w:p w:rsidR="0004605D" w:rsidRDefault="00B225EF">
          <w:pPr>
            <w:spacing w:after="160" w:line="259" w:lineRule="auto"/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5D80DBB8" wp14:editId="337A09EC">
                <wp:extent cx="5934075" cy="7686675"/>
                <wp:effectExtent l="0" t="0" r="9525" b="9525"/>
                <wp:docPr id="1" name="Рисунок 1" descr="C:\Users\836D~1\AppData\Local\Temp\7zE0C9DB766\Тутульный лист Занимательная математика 5 класс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36D~1\AppData\Local\Temp\7zE0C9DB766\Тутульный лист Занимательная математика 5 класс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4075" cy="768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4605D" w:rsidRPr="00BF4B28" w:rsidRDefault="0004605D" w:rsidP="0004605D">
      <w:pPr>
        <w:spacing w:before="120"/>
        <w:ind w:firstLine="709"/>
        <w:jc w:val="center"/>
        <w:rPr>
          <w:i/>
          <w:sz w:val="28"/>
          <w:szCs w:val="28"/>
        </w:rPr>
      </w:pPr>
      <w:r w:rsidRPr="00BF4B28">
        <w:rPr>
          <w:b/>
          <w:i/>
          <w:sz w:val="28"/>
          <w:szCs w:val="28"/>
        </w:rPr>
        <w:lastRenderedPageBreak/>
        <w:t>Пояснительная записка</w:t>
      </w:r>
    </w:p>
    <w:p w:rsidR="0004605D" w:rsidRPr="00691F1C" w:rsidRDefault="0004605D" w:rsidP="002F0303">
      <w:pPr>
        <w:spacing w:before="120"/>
        <w:ind w:firstLine="709"/>
        <w:jc w:val="both"/>
      </w:pPr>
      <w:r w:rsidRPr="00691F1C">
        <w:t>Данная рабочая прогр</w:t>
      </w:r>
      <w:r>
        <w:t xml:space="preserve">амма ориентирована на учащихся </w:t>
      </w:r>
      <w:r w:rsidR="00234BDE">
        <w:t>5</w:t>
      </w:r>
      <w:r w:rsidRPr="00691F1C">
        <w:t xml:space="preserve"> классов </w:t>
      </w:r>
    </w:p>
    <w:p w:rsidR="0004605D" w:rsidRPr="00BF4B28" w:rsidRDefault="008503AE" w:rsidP="00A828B6">
      <w:pPr>
        <w:spacing w:before="120"/>
        <w:ind w:firstLine="709"/>
        <w:jc w:val="both"/>
        <w:rPr>
          <w:i/>
        </w:rPr>
      </w:pPr>
      <w:r>
        <w:rPr>
          <w:i/>
        </w:rPr>
        <w:t>Цели:</w:t>
      </w:r>
    </w:p>
    <w:p w:rsidR="008503AE" w:rsidRDefault="008503AE" w:rsidP="00A828B6">
      <w:pPr>
        <w:pStyle w:val="a3"/>
        <w:numPr>
          <w:ilvl w:val="0"/>
          <w:numId w:val="5"/>
        </w:numPr>
        <w:spacing w:before="120"/>
        <w:ind w:left="0" w:firstLine="709"/>
        <w:jc w:val="both"/>
      </w:pPr>
      <w:r>
        <w:t>Развивать математическое и логическое мышление.</w:t>
      </w:r>
    </w:p>
    <w:p w:rsidR="008503AE" w:rsidRDefault="008503AE" w:rsidP="00A828B6">
      <w:pPr>
        <w:pStyle w:val="a3"/>
        <w:numPr>
          <w:ilvl w:val="0"/>
          <w:numId w:val="5"/>
        </w:numPr>
        <w:spacing w:before="120"/>
        <w:ind w:left="0" w:firstLine="709"/>
        <w:jc w:val="both"/>
      </w:pPr>
      <w:r>
        <w:t>Расширять кругозор учащихся.</w:t>
      </w:r>
    </w:p>
    <w:p w:rsidR="008503AE" w:rsidRDefault="008503AE" w:rsidP="00A828B6">
      <w:pPr>
        <w:pStyle w:val="a3"/>
        <w:numPr>
          <w:ilvl w:val="0"/>
          <w:numId w:val="5"/>
        </w:numPr>
        <w:spacing w:before="120"/>
        <w:ind w:left="0" w:firstLine="709"/>
        <w:jc w:val="both"/>
      </w:pPr>
      <w:r>
        <w:t>Развивать устойчивый интерес учащихся к изучению математики.</w:t>
      </w:r>
    </w:p>
    <w:p w:rsidR="008503AE" w:rsidRDefault="008503AE" w:rsidP="00A828B6">
      <w:pPr>
        <w:pStyle w:val="a3"/>
        <w:numPr>
          <w:ilvl w:val="0"/>
          <w:numId w:val="5"/>
        </w:numPr>
        <w:spacing w:before="120"/>
        <w:ind w:left="0" w:firstLine="709"/>
        <w:jc w:val="both"/>
      </w:pPr>
      <w:r>
        <w:t>Формировать умение решать нестандартные задачи.</w:t>
      </w:r>
    </w:p>
    <w:p w:rsidR="008503AE" w:rsidRDefault="008503AE" w:rsidP="00A828B6">
      <w:pPr>
        <w:pStyle w:val="a3"/>
        <w:numPr>
          <w:ilvl w:val="0"/>
          <w:numId w:val="5"/>
        </w:numPr>
        <w:spacing w:before="120"/>
        <w:ind w:left="0" w:firstLine="709"/>
        <w:jc w:val="both"/>
      </w:pPr>
      <w:r>
        <w:t>Воспитывать понимание, что математика является инструментом познания окружающего мира.</w:t>
      </w:r>
    </w:p>
    <w:p w:rsidR="0004605D" w:rsidRPr="00BF4B28" w:rsidRDefault="008503AE" w:rsidP="00A828B6">
      <w:pPr>
        <w:spacing w:before="120"/>
        <w:ind w:firstLine="709"/>
        <w:jc w:val="both"/>
        <w:rPr>
          <w:i/>
        </w:rPr>
      </w:pPr>
      <w:r>
        <w:rPr>
          <w:i/>
        </w:rPr>
        <w:t>Задачи:</w:t>
      </w:r>
    </w:p>
    <w:p w:rsidR="008503AE" w:rsidRDefault="008503AE" w:rsidP="00A828B6">
      <w:pPr>
        <w:pStyle w:val="a3"/>
        <w:numPr>
          <w:ilvl w:val="0"/>
          <w:numId w:val="6"/>
        </w:numPr>
        <w:spacing w:before="120"/>
        <w:ind w:left="0" w:firstLine="709"/>
        <w:jc w:val="both"/>
      </w:pPr>
      <w:r>
        <w:t>достижение повышения уровня математической подготовки учащихся;</w:t>
      </w:r>
    </w:p>
    <w:p w:rsidR="008503AE" w:rsidRDefault="008503AE" w:rsidP="00A828B6">
      <w:pPr>
        <w:pStyle w:val="a3"/>
        <w:numPr>
          <w:ilvl w:val="0"/>
          <w:numId w:val="6"/>
        </w:numPr>
        <w:spacing w:before="120"/>
        <w:ind w:left="0" w:firstLine="709"/>
        <w:jc w:val="both"/>
      </w:pPr>
      <w:r>
        <w:t>приобретение опыта коммуникативной, творческой деятельности;</w:t>
      </w:r>
    </w:p>
    <w:p w:rsidR="008503AE" w:rsidRDefault="008503AE" w:rsidP="00A828B6">
      <w:pPr>
        <w:pStyle w:val="a3"/>
        <w:numPr>
          <w:ilvl w:val="0"/>
          <w:numId w:val="6"/>
        </w:numPr>
        <w:spacing w:before="120"/>
        <w:ind w:left="0" w:firstLine="709"/>
        <w:jc w:val="both"/>
      </w:pPr>
      <w:r>
        <w:t>знакомство с различными типами задач как классических, так и нестандартных;</w:t>
      </w:r>
    </w:p>
    <w:p w:rsidR="008503AE" w:rsidRDefault="008503AE" w:rsidP="00A828B6">
      <w:pPr>
        <w:pStyle w:val="a3"/>
        <w:numPr>
          <w:ilvl w:val="0"/>
          <w:numId w:val="6"/>
        </w:numPr>
        <w:spacing w:before="120"/>
        <w:ind w:left="0" w:firstLine="709"/>
        <w:jc w:val="both"/>
      </w:pPr>
      <w:r>
        <w:t>практика решения олимпиадных заданий.</w:t>
      </w:r>
    </w:p>
    <w:p w:rsidR="008503AE" w:rsidRDefault="008503AE" w:rsidP="00A828B6">
      <w:pPr>
        <w:spacing w:before="120"/>
        <w:ind w:firstLine="709"/>
        <w:jc w:val="both"/>
      </w:pPr>
      <w:r w:rsidRPr="008503AE">
        <w:t>Структура курса предполагает изучение теоретического материала и проведение практических занятий с целью применения на практике полученных теоретических знаний, а также участие в различных региональных и международных математических олимпиадах, чемпионатах, играх, конкурсах.</w:t>
      </w:r>
    </w:p>
    <w:p w:rsidR="0004605D" w:rsidRPr="00691F1C" w:rsidRDefault="0004605D" w:rsidP="00A828B6">
      <w:pPr>
        <w:spacing w:before="120"/>
        <w:ind w:firstLine="709"/>
        <w:jc w:val="both"/>
      </w:pPr>
      <w:r w:rsidRPr="00691F1C">
        <w:t>Формами организации урока являются фронтальная работа</w:t>
      </w:r>
      <w:r>
        <w:t>, групповая работа</w:t>
      </w:r>
      <w:r w:rsidRPr="00691F1C">
        <w:t xml:space="preserve">, индивидуальная работа, самостоятельная работа и проектная. </w:t>
      </w:r>
    </w:p>
    <w:p w:rsidR="0004605D" w:rsidRDefault="0004605D" w:rsidP="00A828B6">
      <w:pPr>
        <w:spacing w:before="120"/>
        <w:ind w:firstLine="709"/>
        <w:jc w:val="both"/>
      </w:pPr>
      <w:r>
        <w:t xml:space="preserve">Программа рассчитана на </w:t>
      </w:r>
      <w:r w:rsidR="00682C0D">
        <w:t>3</w:t>
      </w:r>
      <w:r w:rsidR="00234BDE">
        <w:t>4</w:t>
      </w:r>
      <w:r w:rsidR="002F0303">
        <w:t xml:space="preserve"> часа.</w:t>
      </w:r>
    </w:p>
    <w:p w:rsidR="00A828B6" w:rsidRPr="00691F1C" w:rsidRDefault="00A828B6" w:rsidP="00A828B6">
      <w:pPr>
        <w:spacing w:before="120"/>
        <w:ind w:firstLine="709"/>
        <w:jc w:val="both"/>
      </w:pPr>
    </w:p>
    <w:p w:rsidR="00D569E8" w:rsidRPr="005467BA" w:rsidRDefault="005467BA" w:rsidP="005467BA">
      <w:pPr>
        <w:jc w:val="center"/>
        <w:rPr>
          <w:b/>
          <w:i/>
        </w:rPr>
      </w:pPr>
      <w:r w:rsidRPr="005467BA">
        <w:rPr>
          <w:b/>
          <w:i/>
        </w:rPr>
        <w:t>Планируемые результаты:</w:t>
      </w:r>
    </w:p>
    <w:p w:rsidR="005467BA" w:rsidRDefault="005467BA"/>
    <w:p w:rsidR="005467BA" w:rsidRDefault="005467BA" w:rsidP="00A828B6">
      <w:pPr>
        <w:spacing w:before="120"/>
        <w:ind w:firstLine="709"/>
      </w:pPr>
      <w:r>
        <w:t>Личностные результаты:</w:t>
      </w:r>
    </w:p>
    <w:p w:rsidR="005467BA" w:rsidRDefault="005467BA" w:rsidP="00A828B6">
      <w:pPr>
        <w:pStyle w:val="a3"/>
        <w:numPr>
          <w:ilvl w:val="0"/>
          <w:numId w:val="7"/>
        </w:numPr>
        <w:spacing w:before="120"/>
        <w:ind w:left="0" w:firstLine="709"/>
      </w:pPr>
      <w:r>
        <w:t>готовность и способность к саморазвитию;</w:t>
      </w:r>
    </w:p>
    <w:p w:rsidR="005467BA" w:rsidRDefault="005467BA" w:rsidP="00A828B6">
      <w:pPr>
        <w:pStyle w:val="a3"/>
        <w:numPr>
          <w:ilvl w:val="0"/>
          <w:numId w:val="7"/>
        </w:numPr>
        <w:spacing w:before="120"/>
        <w:ind w:left="0" w:firstLine="709"/>
      </w:pPr>
      <w:r>
        <w:t>мотивация деятельности;</w:t>
      </w:r>
    </w:p>
    <w:p w:rsidR="005467BA" w:rsidRDefault="005467BA" w:rsidP="00A828B6">
      <w:pPr>
        <w:pStyle w:val="a3"/>
        <w:numPr>
          <w:ilvl w:val="0"/>
          <w:numId w:val="7"/>
        </w:numPr>
        <w:spacing w:before="120"/>
        <w:ind w:left="0" w:firstLine="709"/>
      </w:pPr>
      <w:r>
        <w:t>самооценка на основе успешности этой деятельности;</w:t>
      </w:r>
    </w:p>
    <w:p w:rsidR="005467BA" w:rsidRDefault="005467BA" w:rsidP="00A828B6">
      <w:pPr>
        <w:pStyle w:val="a3"/>
        <w:numPr>
          <w:ilvl w:val="0"/>
          <w:numId w:val="7"/>
        </w:numPr>
        <w:spacing w:before="120"/>
        <w:ind w:left="0" w:firstLine="709"/>
      </w:pPr>
      <w:r>
        <w:t xml:space="preserve">навыки сотрудничества в разных ситуациях, умения не создавать конфликты </w:t>
      </w:r>
      <w:proofErr w:type="gramStart"/>
      <w:r>
        <w:t>м</w:t>
      </w:r>
      <w:proofErr w:type="gramEnd"/>
      <w:r>
        <w:t xml:space="preserve"> находить выход из спорных ситуаций;</w:t>
      </w:r>
    </w:p>
    <w:p w:rsidR="005467BA" w:rsidRDefault="005467BA" w:rsidP="00A828B6">
      <w:pPr>
        <w:pStyle w:val="a3"/>
        <w:numPr>
          <w:ilvl w:val="0"/>
          <w:numId w:val="7"/>
        </w:numPr>
        <w:spacing w:before="120"/>
        <w:ind w:left="0" w:firstLine="709"/>
      </w:pPr>
      <w:r>
        <w:t>этические чувства и прежде всего доброжелательность и эмоционально-нравственная отзывчивость.</w:t>
      </w:r>
    </w:p>
    <w:p w:rsidR="005467BA" w:rsidRPr="00A828B6" w:rsidRDefault="005467BA" w:rsidP="00A828B6">
      <w:pPr>
        <w:spacing w:before="120"/>
        <w:ind w:firstLine="709"/>
      </w:pPr>
      <w:proofErr w:type="spellStart"/>
      <w:r w:rsidRPr="00A828B6">
        <w:t>Метапредметные</w:t>
      </w:r>
      <w:proofErr w:type="spellEnd"/>
      <w:r w:rsidRPr="00A828B6">
        <w:t xml:space="preserve"> результаты:</w:t>
      </w:r>
    </w:p>
    <w:p w:rsidR="005467BA" w:rsidRDefault="005467BA" w:rsidP="00A828B6">
      <w:pPr>
        <w:pStyle w:val="a3"/>
        <w:numPr>
          <w:ilvl w:val="0"/>
          <w:numId w:val="8"/>
        </w:numPr>
        <w:spacing w:before="120"/>
        <w:ind w:left="0" w:firstLine="709"/>
      </w:pPr>
      <w:r>
        <w:t>развитие умений находить в различных источниках информацию, необходимую для решения математических проблем, и представлять ее в понятной форме;</w:t>
      </w:r>
    </w:p>
    <w:p w:rsidR="005467BA" w:rsidRDefault="005467BA" w:rsidP="00A828B6">
      <w:pPr>
        <w:pStyle w:val="a3"/>
        <w:numPr>
          <w:ilvl w:val="0"/>
          <w:numId w:val="8"/>
        </w:numPr>
        <w:spacing w:before="120"/>
        <w:ind w:left="0" w:firstLine="709"/>
      </w:pPr>
      <w:r>
        <w:t>развитие понимания сущности алгоритмических предписаний и умения действовать в соответствии с предложенным алгоритмом;</w:t>
      </w:r>
    </w:p>
    <w:p w:rsidR="005467BA" w:rsidRDefault="005467BA" w:rsidP="00A828B6">
      <w:pPr>
        <w:pStyle w:val="a3"/>
        <w:numPr>
          <w:ilvl w:val="0"/>
          <w:numId w:val="8"/>
        </w:numPr>
        <w:spacing w:before="120"/>
        <w:ind w:left="0" w:firstLine="709"/>
      </w:pPr>
      <w:r>
        <w:t>формирование умения видеть прикладную направленность математических задач.</w:t>
      </w:r>
    </w:p>
    <w:p w:rsidR="005467BA" w:rsidRDefault="005467BA" w:rsidP="00A828B6">
      <w:pPr>
        <w:spacing w:before="120"/>
        <w:ind w:firstLine="709"/>
      </w:pPr>
      <w:r>
        <w:t>Предметные результаты:</w:t>
      </w:r>
    </w:p>
    <w:p w:rsidR="005467BA" w:rsidRDefault="005467BA" w:rsidP="00A828B6">
      <w:pPr>
        <w:pStyle w:val="a3"/>
        <w:numPr>
          <w:ilvl w:val="0"/>
          <w:numId w:val="9"/>
        </w:numPr>
        <w:spacing w:before="120"/>
        <w:ind w:left="0" w:firstLine="709"/>
      </w:pPr>
      <w:r>
        <w:t>овладение математическим языком, развитие умения использовать его для описания предметов окружающего мира и применение метода математического моделирования при решении задач;</w:t>
      </w:r>
    </w:p>
    <w:p w:rsidR="005467BA" w:rsidRDefault="005467BA" w:rsidP="00A828B6">
      <w:pPr>
        <w:pStyle w:val="a3"/>
        <w:numPr>
          <w:ilvl w:val="0"/>
          <w:numId w:val="9"/>
        </w:numPr>
        <w:spacing w:before="120"/>
        <w:ind w:left="0" w:firstLine="709"/>
      </w:pPr>
      <w:r>
        <w:lastRenderedPageBreak/>
        <w:t>усвоение знаний о новых способах и методах решения нестандартных задач, а также развитие умения применять их при решении олимпиадных задач.</w:t>
      </w:r>
    </w:p>
    <w:p w:rsidR="00A828B6" w:rsidRDefault="00A828B6" w:rsidP="00A828B6">
      <w:pPr>
        <w:pStyle w:val="a3"/>
        <w:spacing w:before="120"/>
        <w:ind w:left="709"/>
      </w:pPr>
    </w:p>
    <w:p w:rsidR="00F70A42" w:rsidRPr="00F70A42" w:rsidRDefault="00F70A42" w:rsidP="00F70A42">
      <w:pPr>
        <w:ind w:left="360"/>
        <w:jc w:val="center"/>
        <w:rPr>
          <w:b/>
          <w:i/>
        </w:rPr>
      </w:pPr>
      <w:r w:rsidRPr="00F70A42">
        <w:rPr>
          <w:b/>
          <w:i/>
        </w:rPr>
        <w:t>Содержание</w:t>
      </w:r>
    </w:p>
    <w:p w:rsidR="00F70A42" w:rsidRDefault="00F70A42" w:rsidP="00F70A42">
      <w:pPr>
        <w:ind w:left="360"/>
      </w:pPr>
    </w:p>
    <w:p w:rsidR="00F70A42" w:rsidRDefault="008C5EF5" w:rsidP="00A828B6">
      <w:pPr>
        <w:spacing w:before="120"/>
        <w:ind w:firstLine="709"/>
      </w:pPr>
      <w:r>
        <w:rPr>
          <w:i/>
        </w:rPr>
        <w:t xml:space="preserve">Четность. </w:t>
      </w:r>
      <w:r>
        <w:t>Свойства четности. Решение задач на чередование. Разбиение на пары. Игры – шутки (где результат зависит только от начальных условий).</w:t>
      </w:r>
    </w:p>
    <w:p w:rsidR="007D74EF" w:rsidRDefault="007D74EF" w:rsidP="00A828B6">
      <w:pPr>
        <w:spacing w:before="120"/>
        <w:ind w:firstLine="709"/>
      </w:pPr>
      <w:r w:rsidRPr="007D74EF">
        <w:rPr>
          <w:i/>
        </w:rPr>
        <w:t xml:space="preserve">Задачи на </w:t>
      </w:r>
      <w:r>
        <w:rPr>
          <w:i/>
        </w:rPr>
        <w:t>проценты и</w:t>
      </w:r>
      <w:r w:rsidRPr="007D74EF">
        <w:rPr>
          <w:i/>
        </w:rPr>
        <w:t xml:space="preserve"> части.</w:t>
      </w:r>
      <w:r>
        <w:rPr>
          <w:i/>
        </w:rPr>
        <w:t xml:space="preserve"> </w:t>
      </w:r>
      <w:r>
        <w:t>Задачи на проценты. З</w:t>
      </w:r>
      <w:r w:rsidRPr="007D74EF">
        <w:t>адачи на составление уравнений</w:t>
      </w:r>
      <w:r>
        <w:t>.</w:t>
      </w:r>
    </w:p>
    <w:p w:rsidR="007D74EF" w:rsidRDefault="007D74EF" w:rsidP="00A828B6">
      <w:pPr>
        <w:spacing w:before="120"/>
        <w:ind w:firstLine="709"/>
      </w:pPr>
      <w:r w:rsidRPr="007D74EF">
        <w:rPr>
          <w:i/>
        </w:rPr>
        <w:t>Принцип Дирихле как приложение свойств неравенств.</w:t>
      </w:r>
      <w:r w:rsidR="009327C5">
        <w:t xml:space="preserve"> Понятие о принципе Дирихле. Р</w:t>
      </w:r>
      <w:r w:rsidRPr="007D74EF">
        <w:t>ешение прос</w:t>
      </w:r>
      <w:r w:rsidR="009327C5">
        <w:t>тейших задач на принцип Дирихле. П</w:t>
      </w:r>
      <w:r w:rsidRPr="007D74EF">
        <w:t>ринцип Дирихле в задачах с «геометрической» направленностью.</w:t>
      </w:r>
    </w:p>
    <w:p w:rsidR="009327C5" w:rsidRDefault="009327C5" w:rsidP="00A828B6">
      <w:pPr>
        <w:spacing w:before="120"/>
        <w:ind w:firstLine="709"/>
      </w:pPr>
      <w:r w:rsidRPr="009327C5">
        <w:rPr>
          <w:i/>
        </w:rPr>
        <w:t>Раскраски.</w:t>
      </w:r>
      <w:r>
        <w:t xml:space="preserve"> Знакомство с идеей раскрашивания (</w:t>
      </w:r>
      <w:proofErr w:type="spellStart"/>
      <w:r>
        <w:t>нумерования</w:t>
      </w:r>
      <w:proofErr w:type="spellEnd"/>
      <w:r>
        <w:t>) некоторых объектов для выявления их свойств и закономерностей. Решение задач с помощью идеи раскрашивания.</w:t>
      </w:r>
    </w:p>
    <w:p w:rsidR="009327C5" w:rsidRDefault="009327C5" w:rsidP="00A828B6">
      <w:pPr>
        <w:spacing w:before="120"/>
        <w:ind w:firstLine="709"/>
      </w:pPr>
      <w:r w:rsidRPr="009327C5">
        <w:rPr>
          <w:i/>
        </w:rPr>
        <w:t>Делимость.</w:t>
      </w:r>
      <w:r>
        <w:t xml:space="preserve"> Задачи на десятичную запись числа. Задачи на использование свойств делимости. Делимость и принцип Дирихле.</w:t>
      </w:r>
    </w:p>
    <w:p w:rsidR="009327C5" w:rsidRPr="007D74EF" w:rsidRDefault="00AA492D" w:rsidP="00A828B6">
      <w:pPr>
        <w:spacing w:before="120"/>
        <w:ind w:firstLine="709"/>
      </w:pPr>
      <w:r w:rsidRPr="00AA492D">
        <w:rPr>
          <w:i/>
        </w:rPr>
        <w:t>Конструктивные задачи.</w:t>
      </w:r>
      <w:r>
        <w:t xml:space="preserve"> Равновеликие и равносоставленные фигуры. Геометрические головоломки. Задачи на построение примера. Задачи на переливания.</w:t>
      </w:r>
    </w:p>
    <w:p w:rsidR="003A3A89" w:rsidRDefault="003A3A89" w:rsidP="002F0303"/>
    <w:p w:rsidR="003A3A89" w:rsidRDefault="003A3A89" w:rsidP="002F0303"/>
    <w:p w:rsidR="003A3A89" w:rsidRDefault="003A3A89" w:rsidP="00F70A42">
      <w:pPr>
        <w:ind w:left="360"/>
      </w:pPr>
    </w:p>
    <w:p w:rsidR="00F70A42" w:rsidRDefault="00F70A42" w:rsidP="00F70A42">
      <w:pPr>
        <w:ind w:left="360"/>
      </w:pPr>
    </w:p>
    <w:p w:rsidR="005467BA" w:rsidRPr="00CC5A85" w:rsidRDefault="00CC5A85" w:rsidP="00CC5A85">
      <w:pPr>
        <w:jc w:val="center"/>
        <w:rPr>
          <w:b/>
          <w:i/>
        </w:rPr>
      </w:pPr>
      <w:r w:rsidRPr="00CC5A85">
        <w:rPr>
          <w:b/>
          <w:i/>
        </w:rPr>
        <w:t>Календарно-тематическое планирование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954"/>
        <w:gridCol w:w="2262"/>
      </w:tblGrid>
      <w:tr w:rsidR="008370B1" w:rsidTr="004955E7">
        <w:tc>
          <w:tcPr>
            <w:tcW w:w="1129" w:type="dxa"/>
          </w:tcPr>
          <w:p w:rsidR="008370B1" w:rsidRPr="004955E7" w:rsidRDefault="008370B1" w:rsidP="004955E7">
            <w:pPr>
              <w:rPr>
                <w:b/>
                <w:i/>
              </w:rPr>
            </w:pPr>
            <w:r w:rsidRPr="004955E7">
              <w:rPr>
                <w:b/>
                <w:i/>
              </w:rPr>
              <w:t xml:space="preserve">№ </w:t>
            </w:r>
            <w:proofErr w:type="gramStart"/>
            <w:r w:rsidRPr="004955E7">
              <w:rPr>
                <w:b/>
                <w:i/>
              </w:rPr>
              <w:t>п</w:t>
            </w:r>
            <w:proofErr w:type="gramEnd"/>
            <w:r w:rsidRPr="004955E7">
              <w:rPr>
                <w:b/>
                <w:i/>
              </w:rPr>
              <w:t>/п</w:t>
            </w:r>
          </w:p>
        </w:tc>
        <w:tc>
          <w:tcPr>
            <w:tcW w:w="5954" w:type="dxa"/>
          </w:tcPr>
          <w:p w:rsidR="008370B1" w:rsidRPr="00CC5A85" w:rsidRDefault="008370B1" w:rsidP="00CC5A85">
            <w:pPr>
              <w:jc w:val="center"/>
              <w:rPr>
                <w:b/>
                <w:i/>
              </w:rPr>
            </w:pPr>
            <w:r w:rsidRPr="00CC5A85">
              <w:rPr>
                <w:b/>
                <w:i/>
              </w:rPr>
              <w:t>Тема</w:t>
            </w:r>
          </w:p>
        </w:tc>
        <w:tc>
          <w:tcPr>
            <w:tcW w:w="2262" w:type="dxa"/>
          </w:tcPr>
          <w:p w:rsidR="008370B1" w:rsidRPr="00CC5A85" w:rsidRDefault="008370B1" w:rsidP="004955E7">
            <w:pPr>
              <w:jc w:val="center"/>
              <w:rPr>
                <w:b/>
                <w:i/>
              </w:rPr>
            </w:pPr>
            <w:r w:rsidRPr="00CC5A85">
              <w:rPr>
                <w:b/>
                <w:i/>
              </w:rPr>
              <w:t>Количество часов</w:t>
            </w:r>
          </w:p>
        </w:tc>
      </w:tr>
      <w:tr w:rsidR="008370B1" w:rsidTr="004955E7">
        <w:tc>
          <w:tcPr>
            <w:tcW w:w="1129" w:type="dxa"/>
          </w:tcPr>
          <w:p w:rsidR="008370B1" w:rsidRDefault="004955E7" w:rsidP="004955E7">
            <w:pPr>
              <w:jc w:val="center"/>
            </w:pPr>
            <w:r>
              <w:t>1.</w:t>
            </w:r>
          </w:p>
        </w:tc>
        <w:tc>
          <w:tcPr>
            <w:tcW w:w="5954" w:type="dxa"/>
          </w:tcPr>
          <w:p w:rsidR="008370B1" w:rsidRDefault="008370B1">
            <w:r w:rsidRPr="008370B1">
              <w:t>Четные и нечетные числа. Признак делимости на два</w:t>
            </w:r>
          </w:p>
        </w:tc>
        <w:tc>
          <w:tcPr>
            <w:tcW w:w="2262" w:type="dxa"/>
          </w:tcPr>
          <w:p w:rsidR="008370B1" w:rsidRDefault="008370B1" w:rsidP="004955E7">
            <w:pPr>
              <w:jc w:val="center"/>
            </w:pPr>
            <w:r>
              <w:t>1</w:t>
            </w:r>
          </w:p>
        </w:tc>
      </w:tr>
      <w:tr w:rsidR="008370B1" w:rsidTr="004955E7">
        <w:tc>
          <w:tcPr>
            <w:tcW w:w="1129" w:type="dxa"/>
          </w:tcPr>
          <w:p w:rsidR="008370B1" w:rsidRDefault="004955E7" w:rsidP="004955E7">
            <w:pPr>
              <w:jc w:val="center"/>
            </w:pPr>
            <w:r>
              <w:t>2.</w:t>
            </w:r>
          </w:p>
        </w:tc>
        <w:tc>
          <w:tcPr>
            <w:tcW w:w="5954" w:type="dxa"/>
          </w:tcPr>
          <w:p w:rsidR="008370B1" w:rsidRDefault="008370B1">
            <w:r w:rsidRPr="008370B1">
              <w:t>Решение задач</w:t>
            </w:r>
          </w:p>
        </w:tc>
        <w:tc>
          <w:tcPr>
            <w:tcW w:w="2262" w:type="dxa"/>
          </w:tcPr>
          <w:p w:rsidR="008370B1" w:rsidRDefault="008370B1" w:rsidP="004955E7">
            <w:pPr>
              <w:jc w:val="center"/>
            </w:pPr>
            <w:r>
              <w:t>1</w:t>
            </w:r>
          </w:p>
        </w:tc>
      </w:tr>
      <w:tr w:rsidR="008370B1" w:rsidTr="004955E7">
        <w:tc>
          <w:tcPr>
            <w:tcW w:w="1129" w:type="dxa"/>
          </w:tcPr>
          <w:p w:rsidR="008370B1" w:rsidRDefault="004955E7" w:rsidP="004955E7">
            <w:pPr>
              <w:jc w:val="center"/>
            </w:pPr>
            <w:r>
              <w:t>3.</w:t>
            </w:r>
          </w:p>
        </w:tc>
        <w:tc>
          <w:tcPr>
            <w:tcW w:w="5954" w:type="dxa"/>
          </w:tcPr>
          <w:p w:rsidR="008370B1" w:rsidRDefault="002A55B4">
            <w:r w:rsidRPr="002A55B4">
              <w:t>Решение задач на</w:t>
            </w:r>
            <w:r>
              <w:t xml:space="preserve"> четность</w:t>
            </w:r>
          </w:p>
        </w:tc>
        <w:tc>
          <w:tcPr>
            <w:tcW w:w="2262" w:type="dxa"/>
          </w:tcPr>
          <w:p w:rsidR="008370B1" w:rsidRDefault="002A55B4" w:rsidP="004955E7">
            <w:pPr>
              <w:jc w:val="center"/>
            </w:pPr>
            <w:r>
              <w:t>1</w:t>
            </w:r>
          </w:p>
        </w:tc>
      </w:tr>
      <w:tr w:rsidR="008370B1" w:rsidTr="004955E7">
        <w:tc>
          <w:tcPr>
            <w:tcW w:w="1129" w:type="dxa"/>
          </w:tcPr>
          <w:p w:rsidR="008370B1" w:rsidRDefault="004955E7" w:rsidP="004955E7">
            <w:pPr>
              <w:jc w:val="center"/>
            </w:pPr>
            <w:r>
              <w:t>4.</w:t>
            </w:r>
          </w:p>
        </w:tc>
        <w:tc>
          <w:tcPr>
            <w:tcW w:w="5954" w:type="dxa"/>
          </w:tcPr>
          <w:p w:rsidR="008370B1" w:rsidRDefault="002A55B4">
            <w:r w:rsidRPr="002A55B4">
              <w:t>Решение задач</w:t>
            </w:r>
          </w:p>
        </w:tc>
        <w:tc>
          <w:tcPr>
            <w:tcW w:w="2262" w:type="dxa"/>
          </w:tcPr>
          <w:p w:rsidR="008370B1" w:rsidRDefault="002A55B4" w:rsidP="004955E7">
            <w:pPr>
              <w:jc w:val="center"/>
            </w:pPr>
            <w:r>
              <w:t>1</w:t>
            </w:r>
          </w:p>
        </w:tc>
      </w:tr>
      <w:tr w:rsidR="008370B1" w:rsidTr="004955E7">
        <w:tc>
          <w:tcPr>
            <w:tcW w:w="1129" w:type="dxa"/>
          </w:tcPr>
          <w:p w:rsidR="008370B1" w:rsidRDefault="004955E7" w:rsidP="004955E7">
            <w:pPr>
              <w:jc w:val="center"/>
            </w:pPr>
            <w:r>
              <w:t>5.</w:t>
            </w:r>
          </w:p>
        </w:tc>
        <w:tc>
          <w:tcPr>
            <w:tcW w:w="5954" w:type="dxa"/>
          </w:tcPr>
          <w:p w:rsidR="008370B1" w:rsidRDefault="002A55B4">
            <w:r w:rsidRPr="002A55B4">
              <w:t>Решение задач на четность</w:t>
            </w:r>
          </w:p>
        </w:tc>
        <w:tc>
          <w:tcPr>
            <w:tcW w:w="2262" w:type="dxa"/>
          </w:tcPr>
          <w:p w:rsidR="008370B1" w:rsidRDefault="002A55B4" w:rsidP="004955E7">
            <w:pPr>
              <w:jc w:val="center"/>
            </w:pPr>
            <w:r>
              <w:t>1</w:t>
            </w:r>
          </w:p>
        </w:tc>
      </w:tr>
      <w:tr w:rsidR="002A55B4" w:rsidTr="004955E7">
        <w:tc>
          <w:tcPr>
            <w:tcW w:w="1129" w:type="dxa"/>
          </w:tcPr>
          <w:p w:rsidR="002A55B4" w:rsidRDefault="004955E7" w:rsidP="004955E7">
            <w:pPr>
              <w:jc w:val="center"/>
            </w:pPr>
            <w:r>
              <w:t>6.</w:t>
            </w:r>
          </w:p>
        </w:tc>
        <w:tc>
          <w:tcPr>
            <w:tcW w:w="5954" w:type="dxa"/>
          </w:tcPr>
          <w:p w:rsidR="002A55B4" w:rsidRPr="002A55B4" w:rsidRDefault="002A55B4">
            <w:r w:rsidRPr="002A55B4">
              <w:t>Решение задач</w:t>
            </w:r>
          </w:p>
        </w:tc>
        <w:tc>
          <w:tcPr>
            <w:tcW w:w="2262" w:type="dxa"/>
          </w:tcPr>
          <w:p w:rsidR="002A55B4" w:rsidRDefault="00F57786" w:rsidP="004955E7">
            <w:pPr>
              <w:jc w:val="center"/>
            </w:pPr>
            <w:r>
              <w:t>1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7.</w:t>
            </w:r>
          </w:p>
        </w:tc>
        <w:tc>
          <w:tcPr>
            <w:tcW w:w="5954" w:type="dxa"/>
          </w:tcPr>
          <w:p w:rsidR="00F57786" w:rsidRPr="002A55B4" w:rsidRDefault="00F57786">
            <w:r>
              <w:t>Математический бой по задачам домашнего задания</w:t>
            </w:r>
          </w:p>
        </w:tc>
        <w:tc>
          <w:tcPr>
            <w:tcW w:w="2262" w:type="dxa"/>
          </w:tcPr>
          <w:p w:rsidR="00F57786" w:rsidRDefault="00F57786" w:rsidP="004955E7">
            <w:pPr>
              <w:jc w:val="center"/>
            </w:pPr>
            <w:r>
              <w:t>1</w:t>
            </w:r>
          </w:p>
        </w:tc>
      </w:tr>
      <w:tr w:rsidR="008820E7" w:rsidTr="004955E7">
        <w:tc>
          <w:tcPr>
            <w:tcW w:w="1129" w:type="dxa"/>
          </w:tcPr>
          <w:p w:rsidR="008820E7" w:rsidRDefault="004955E7" w:rsidP="004955E7">
            <w:pPr>
              <w:jc w:val="center"/>
            </w:pPr>
            <w:r>
              <w:t>8.</w:t>
            </w:r>
          </w:p>
        </w:tc>
        <w:tc>
          <w:tcPr>
            <w:tcW w:w="5954" w:type="dxa"/>
          </w:tcPr>
          <w:p w:rsidR="008820E7" w:rsidRDefault="008820E7" w:rsidP="008820E7">
            <w:r>
              <w:t>Решение задач</w:t>
            </w:r>
            <w:r w:rsidRPr="008820E7">
              <w:t xml:space="preserve"> на проценты</w:t>
            </w:r>
          </w:p>
        </w:tc>
        <w:tc>
          <w:tcPr>
            <w:tcW w:w="2262" w:type="dxa"/>
          </w:tcPr>
          <w:p w:rsidR="008820E7" w:rsidRDefault="008820E7" w:rsidP="004955E7">
            <w:pPr>
              <w:jc w:val="center"/>
            </w:pPr>
            <w:r>
              <w:t>1</w:t>
            </w:r>
          </w:p>
        </w:tc>
      </w:tr>
      <w:tr w:rsidR="008820E7" w:rsidTr="004955E7">
        <w:tc>
          <w:tcPr>
            <w:tcW w:w="1129" w:type="dxa"/>
          </w:tcPr>
          <w:p w:rsidR="008820E7" w:rsidRDefault="004955E7" w:rsidP="004955E7">
            <w:pPr>
              <w:jc w:val="center"/>
            </w:pPr>
            <w:r>
              <w:t>9.</w:t>
            </w:r>
          </w:p>
        </w:tc>
        <w:tc>
          <w:tcPr>
            <w:tcW w:w="5954" w:type="dxa"/>
          </w:tcPr>
          <w:p w:rsidR="008820E7" w:rsidRDefault="008820E7" w:rsidP="008820E7">
            <w:r w:rsidRPr="008820E7">
              <w:t>Решение задач</w:t>
            </w:r>
          </w:p>
        </w:tc>
        <w:tc>
          <w:tcPr>
            <w:tcW w:w="2262" w:type="dxa"/>
          </w:tcPr>
          <w:p w:rsidR="008820E7" w:rsidRDefault="008820E7" w:rsidP="004955E7">
            <w:pPr>
              <w:jc w:val="center"/>
            </w:pPr>
            <w:r>
              <w:t>1</w:t>
            </w:r>
          </w:p>
        </w:tc>
      </w:tr>
      <w:tr w:rsidR="008820E7" w:rsidTr="004955E7">
        <w:tc>
          <w:tcPr>
            <w:tcW w:w="1129" w:type="dxa"/>
          </w:tcPr>
          <w:p w:rsidR="008820E7" w:rsidRDefault="004955E7" w:rsidP="004955E7">
            <w:pPr>
              <w:jc w:val="center"/>
            </w:pPr>
            <w:r>
              <w:t>10.</w:t>
            </w:r>
          </w:p>
        </w:tc>
        <w:tc>
          <w:tcPr>
            <w:tcW w:w="5954" w:type="dxa"/>
          </w:tcPr>
          <w:p w:rsidR="008820E7" w:rsidRDefault="008820E7" w:rsidP="008820E7">
            <w:r>
              <w:t>Решение задач</w:t>
            </w:r>
            <w:r w:rsidRPr="008820E7">
              <w:t xml:space="preserve"> на проценты</w:t>
            </w:r>
          </w:p>
        </w:tc>
        <w:tc>
          <w:tcPr>
            <w:tcW w:w="2262" w:type="dxa"/>
          </w:tcPr>
          <w:p w:rsidR="008820E7" w:rsidRDefault="008820E7" w:rsidP="004955E7">
            <w:pPr>
              <w:jc w:val="center"/>
            </w:pPr>
            <w:r>
              <w:t>1</w:t>
            </w:r>
          </w:p>
        </w:tc>
      </w:tr>
      <w:tr w:rsidR="008820E7" w:rsidTr="004955E7">
        <w:tc>
          <w:tcPr>
            <w:tcW w:w="1129" w:type="dxa"/>
          </w:tcPr>
          <w:p w:rsidR="008820E7" w:rsidRDefault="004955E7" w:rsidP="004955E7">
            <w:pPr>
              <w:jc w:val="center"/>
            </w:pPr>
            <w:r>
              <w:t>11.</w:t>
            </w:r>
          </w:p>
        </w:tc>
        <w:tc>
          <w:tcPr>
            <w:tcW w:w="5954" w:type="dxa"/>
          </w:tcPr>
          <w:p w:rsidR="008820E7" w:rsidRDefault="008820E7" w:rsidP="008820E7">
            <w:r w:rsidRPr="008820E7">
              <w:t>Решение задач</w:t>
            </w:r>
          </w:p>
        </w:tc>
        <w:tc>
          <w:tcPr>
            <w:tcW w:w="2262" w:type="dxa"/>
          </w:tcPr>
          <w:p w:rsidR="008820E7" w:rsidRDefault="008820E7" w:rsidP="004955E7">
            <w:pPr>
              <w:jc w:val="center"/>
            </w:pPr>
            <w:r>
              <w:t>1</w:t>
            </w:r>
          </w:p>
        </w:tc>
      </w:tr>
      <w:tr w:rsidR="008820E7" w:rsidTr="004955E7">
        <w:tc>
          <w:tcPr>
            <w:tcW w:w="1129" w:type="dxa"/>
          </w:tcPr>
          <w:p w:rsidR="008820E7" w:rsidRDefault="004955E7" w:rsidP="004955E7">
            <w:pPr>
              <w:jc w:val="center"/>
            </w:pPr>
            <w:r>
              <w:t>12.</w:t>
            </w:r>
          </w:p>
        </w:tc>
        <w:tc>
          <w:tcPr>
            <w:tcW w:w="5954" w:type="dxa"/>
          </w:tcPr>
          <w:p w:rsidR="008820E7" w:rsidRDefault="00F57786" w:rsidP="008820E7">
            <w:r>
              <w:t>Викторина «История математики»</w:t>
            </w:r>
          </w:p>
        </w:tc>
        <w:tc>
          <w:tcPr>
            <w:tcW w:w="2262" w:type="dxa"/>
          </w:tcPr>
          <w:p w:rsidR="008820E7" w:rsidRDefault="008820E7" w:rsidP="004955E7">
            <w:pPr>
              <w:jc w:val="center"/>
            </w:pPr>
            <w:r>
              <w:t>1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13.</w:t>
            </w:r>
          </w:p>
        </w:tc>
        <w:tc>
          <w:tcPr>
            <w:tcW w:w="5954" w:type="dxa"/>
          </w:tcPr>
          <w:p w:rsidR="00F57786" w:rsidRDefault="00F40092" w:rsidP="00F57786">
            <w:r>
              <w:t>Знакомство с принципом Дирихле</w:t>
            </w:r>
          </w:p>
        </w:tc>
        <w:tc>
          <w:tcPr>
            <w:tcW w:w="2262" w:type="dxa"/>
          </w:tcPr>
          <w:p w:rsidR="00F57786" w:rsidRDefault="00F57786" w:rsidP="004955E7">
            <w:pPr>
              <w:jc w:val="center"/>
            </w:pPr>
            <w:r>
              <w:t>1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14.</w:t>
            </w:r>
          </w:p>
        </w:tc>
        <w:tc>
          <w:tcPr>
            <w:tcW w:w="5954" w:type="dxa"/>
          </w:tcPr>
          <w:p w:rsidR="00F57786" w:rsidRDefault="00F40092" w:rsidP="00F57786">
            <w:r>
              <w:t>Принцип</w:t>
            </w:r>
            <w:r w:rsidRPr="00F40092">
              <w:t xml:space="preserve"> Дирихле</w:t>
            </w:r>
            <w:r>
              <w:t xml:space="preserve">. </w:t>
            </w:r>
            <w:r w:rsidRPr="00F40092">
              <w:t>Решение задач</w:t>
            </w:r>
          </w:p>
        </w:tc>
        <w:tc>
          <w:tcPr>
            <w:tcW w:w="2262" w:type="dxa"/>
          </w:tcPr>
          <w:p w:rsidR="00F57786" w:rsidRDefault="00F57786" w:rsidP="004955E7">
            <w:pPr>
              <w:jc w:val="center"/>
            </w:pPr>
            <w:r>
              <w:t>1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15 –</w:t>
            </w:r>
            <w:r w:rsidR="00780D95">
              <w:t xml:space="preserve"> 17</w:t>
            </w:r>
            <w:r>
              <w:t>.</w:t>
            </w:r>
          </w:p>
        </w:tc>
        <w:tc>
          <w:tcPr>
            <w:tcW w:w="5954" w:type="dxa"/>
          </w:tcPr>
          <w:p w:rsidR="00F57786" w:rsidRDefault="00F40092" w:rsidP="00F57786">
            <w:r w:rsidRPr="00F40092">
              <w:t>Решение задач</w:t>
            </w:r>
          </w:p>
        </w:tc>
        <w:tc>
          <w:tcPr>
            <w:tcW w:w="2262" w:type="dxa"/>
          </w:tcPr>
          <w:p w:rsidR="00F57786" w:rsidRDefault="00F40092" w:rsidP="004955E7">
            <w:pPr>
              <w:jc w:val="center"/>
            </w:pPr>
            <w:r>
              <w:t>3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18.</w:t>
            </w:r>
          </w:p>
        </w:tc>
        <w:tc>
          <w:tcPr>
            <w:tcW w:w="5954" w:type="dxa"/>
          </w:tcPr>
          <w:p w:rsidR="00F57786" w:rsidRDefault="00F40092" w:rsidP="00F57786">
            <w:r w:rsidRPr="00F40092">
              <w:t>Математический бой по задачам домашнего задания</w:t>
            </w:r>
          </w:p>
        </w:tc>
        <w:tc>
          <w:tcPr>
            <w:tcW w:w="2262" w:type="dxa"/>
          </w:tcPr>
          <w:p w:rsidR="00F57786" w:rsidRDefault="00F57786" w:rsidP="004955E7">
            <w:pPr>
              <w:jc w:val="center"/>
            </w:pPr>
            <w:r>
              <w:t>1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19.</w:t>
            </w:r>
          </w:p>
        </w:tc>
        <w:tc>
          <w:tcPr>
            <w:tcW w:w="5954" w:type="dxa"/>
          </w:tcPr>
          <w:p w:rsidR="00F57786" w:rsidRDefault="00F40092" w:rsidP="00F57786">
            <w:r>
              <w:t>Раскраски</w:t>
            </w:r>
          </w:p>
        </w:tc>
        <w:tc>
          <w:tcPr>
            <w:tcW w:w="2262" w:type="dxa"/>
          </w:tcPr>
          <w:p w:rsidR="00F57786" w:rsidRDefault="00F57786" w:rsidP="004955E7">
            <w:pPr>
              <w:jc w:val="center"/>
            </w:pPr>
            <w:r>
              <w:t>1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20 – 21.</w:t>
            </w:r>
          </w:p>
        </w:tc>
        <w:tc>
          <w:tcPr>
            <w:tcW w:w="5954" w:type="dxa"/>
          </w:tcPr>
          <w:p w:rsidR="00F57786" w:rsidRDefault="00F40092" w:rsidP="00F57786">
            <w:r w:rsidRPr="00F40092">
              <w:t>Решение задач</w:t>
            </w:r>
          </w:p>
        </w:tc>
        <w:tc>
          <w:tcPr>
            <w:tcW w:w="2262" w:type="dxa"/>
          </w:tcPr>
          <w:p w:rsidR="00F57786" w:rsidRDefault="00F40092" w:rsidP="004955E7">
            <w:pPr>
              <w:jc w:val="center"/>
            </w:pPr>
            <w:r>
              <w:t>2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22.</w:t>
            </w:r>
          </w:p>
        </w:tc>
        <w:tc>
          <w:tcPr>
            <w:tcW w:w="5954" w:type="dxa"/>
          </w:tcPr>
          <w:p w:rsidR="00F57786" w:rsidRDefault="00F40092" w:rsidP="00F57786">
            <w:r>
              <w:t>Олимпиада</w:t>
            </w:r>
          </w:p>
        </w:tc>
        <w:tc>
          <w:tcPr>
            <w:tcW w:w="2262" w:type="dxa"/>
          </w:tcPr>
          <w:p w:rsidR="00F57786" w:rsidRDefault="00F57786" w:rsidP="004955E7">
            <w:pPr>
              <w:jc w:val="center"/>
            </w:pPr>
            <w:r>
              <w:t>1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23.</w:t>
            </w:r>
          </w:p>
        </w:tc>
        <w:tc>
          <w:tcPr>
            <w:tcW w:w="5954" w:type="dxa"/>
          </w:tcPr>
          <w:p w:rsidR="00F57786" w:rsidRDefault="00780D95" w:rsidP="00F57786">
            <w:r>
              <w:t>Разбор задач олимпиады и домашнего задания</w:t>
            </w:r>
          </w:p>
        </w:tc>
        <w:tc>
          <w:tcPr>
            <w:tcW w:w="2262" w:type="dxa"/>
          </w:tcPr>
          <w:p w:rsidR="00F57786" w:rsidRDefault="00F57786" w:rsidP="004955E7">
            <w:pPr>
              <w:jc w:val="center"/>
            </w:pPr>
            <w:r>
              <w:t>1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24.</w:t>
            </w:r>
          </w:p>
        </w:tc>
        <w:tc>
          <w:tcPr>
            <w:tcW w:w="5954" w:type="dxa"/>
          </w:tcPr>
          <w:p w:rsidR="00F57786" w:rsidRDefault="00780D95" w:rsidP="00F57786">
            <w:r>
              <w:t>Делимость</w:t>
            </w:r>
          </w:p>
        </w:tc>
        <w:tc>
          <w:tcPr>
            <w:tcW w:w="2262" w:type="dxa"/>
          </w:tcPr>
          <w:p w:rsidR="00F57786" w:rsidRDefault="00F57786" w:rsidP="004955E7">
            <w:pPr>
              <w:jc w:val="center"/>
            </w:pPr>
            <w:r>
              <w:t>1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25 – 27.</w:t>
            </w:r>
          </w:p>
        </w:tc>
        <w:tc>
          <w:tcPr>
            <w:tcW w:w="5954" w:type="dxa"/>
          </w:tcPr>
          <w:p w:rsidR="00F57786" w:rsidRDefault="00780D95" w:rsidP="00F57786">
            <w:r w:rsidRPr="00780D95">
              <w:t>Решение задач</w:t>
            </w:r>
          </w:p>
        </w:tc>
        <w:tc>
          <w:tcPr>
            <w:tcW w:w="2262" w:type="dxa"/>
          </w:tcPr>
          <w:p w:rsidR="00F57786" w:rsidRDefault="00780D95" w:rsidP="004955E7">
            <w:pPr>
              <w:jc w:val="center"/>
            </w:pPr>
            <w:r>
              <w:t>3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28.</w:t>
            </w:r>
          </w:p>
        </w:tc>
        <w:tc>
          <w:tcPr>
            <w:tcW w:w="5954" w:type="dxa"/>
          </w:tcPr>
          <w:p w:rsidR="00F57786" w:rsidRDefault="00780D95" w:rsidP="00F57786">
            <w:r>
              <w:t>Задачи на построение примера</w:t>
            </w:r>
          </w:p>
        </w:tc>
        <w:tc>
          <w:tcPr>
            <w:tcW w:w="2262" w:type="dxa"/>
          </w:tcPr>
          <w:p w:rsidR="00F57786" w:rsidRDefault="00F57786" w:rsidP="004955E7">
            <w:pPr>
              <w:jc w:val="center"/>
            </w:pPr>
            <w:r>
              <w:t>1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29.</w:t>
            </w:r>
          </w:p>
        </w:tc>
        <w:tc>
          <w:tcPr>
            <w:tcW w:w="5954" w:type="dxa"/>
          </w:tcPr>
          <w:p w:rsidR="00F57786" w:rsidRDefault="00780D95" w:rsidP="00F57786">
            <w:r>
              <w:t>Решение конструктивных задач</w:t>
            </w:r>
          </w:p>
        </w:tc>
        <w:tc>
          <w:tcPr>
            <w:tcW w:w="2262" w:type="dxa"/>
          </w:tcPr>
          <w:p w:rsidR="00F57786" w:rsidRDefault="00F57786" w:rsidP="004955E7">
            <w:pPr>
              <w:jc w:val="center"/>
            </w:pPr>
            <w:r>
              <w:t>1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lastRenderedPageBreak/>
              <w:t>30 – 33.</w:t>
            </w:r>
          </w:p>
        </w:tc>
        <w:tc>
          <w:tcPr>
            <w:tcW w:w="5954" w:type="dxa"/>
          </w:tcPr>
          <w:p w:rsidR="00F57786" w:rsidRDefault="00780D95" w:rsidP="00F57786">
            <w:r w:rsidRPr="00780D95">
              <w:t>Решение задач</w:t>
            </w:r>
          </w:p>
        </w:tc>
        <w:tc>
          <w:tcPr>
            <w:tcW w:w="2262" w:type="dxa"/>
          </w:tcPr>
          <w:p w:rsidR="00F57786" w:rsidRDefault="00780D95" w:rsidP="004955E7">
            <w:pPr>
              <w:jc w:val="center"/>
            </w:pPr>
            <w:r>
              <w:t>4</w:t>
            </w:r>
          </w:p>
        </w:tc>
      </w:tr>
      <w:tr w:rsidR="00F57786" w:rsidTr="004955E7">
        <w:tc>
          <w:tcPr>
            <w:tcW w:w="1129" w:type="dxa"/>
          </w:tcPr>
          <w:p w:rsidR="00F57786" w:rsidRDefault="004955E7" w:rsidP="004955E7">
            <w:pPr>
              <w:jc w:val="center"/>
            </w:pPr>
            <w:r>
              <w:t>34.</w:t>
            </w:r>
          </w:p>
        </w:tc>
        <w:tc>
          <w:tcPr>
            <w:tcW w:w="5954" w:type="dxa"/>
          </w:tcPr>
          <w:p w:rsidR="00F57786" w:rsidRDefault="00780D95" w:rsidP="00F57786">
            <w:r w:rsidRPr="00780D95">
              <w:t>Математический бой по задачам домашнего задания</w:t>
            </w:r>
          </w:p>
        </w:tc>
        <w:tc>
          <w:tcPr>
            <w:tcW w:w="2262" w:type="dxa"/>
          </w:tcPr>
          <w:p w:rsidR="00F57786" w:rsidRDefault="00780D95" w:rsidP="004955E7">
            <w:pPr>
              <w:jc w:val="center"/>
            </w:pPr>
            <w:r>
              <w:t>1</w:t>
            </w:r>
          </w:p>
        </w:tc>
      </w:tr>
    </w:tbl>
    <w:p w:rsidR="003A3A89" w:rsidRDefault="003A3A89" w:rsidP="002F0303">
      <w:pPr>
        <w:rPr>
          <w:b/>
          <w:i/>
        </w:rPr>
      </w:pPr>
    </w:p>
    <w:p w:rsidR="003A3A89" w:rsidRDefault="003A3A89" w:rsidP="00AA492D">
      <w:pPr>
        <w:jc w:val="center"/>
        <w:rPr>
          <w:b/>
          <w:i/>
        </w:rPr>
      </w:pPr>
    </w:p>
    <w:p w:rsidR="003A3A89" w:rsidRDefault="003A3A89" w:rsidP="00AA492D">
      <w:pPr>
        <w:jc w:val="center"/>
        <w:rPr>
          <w:b/>
          <w:i/>
        </w:rPr>
      </w:pPr>
    </w:p>
    <w:p w:rsidR="003A3A89" w:rsidRDefault="003A3A89" w:rsidP="00AA492D">
      <w:pPr>
        <w:jc w:val="center"/>
        <w:rPr>
          <w:b/>
          <w:i/>
        </w:rPr>
      </w:pPr>
    </w:p>
    <w:p w:rsidR="003A3A89" w:rsidRDefault="003A3A89" w:rsidP="00AA492D">
      <w:pPr>
        <w:jc w:val="center"/>
        <w:rPr>
          <w:b/>
          <w:i/>
        </w:rPr>
      </w:pPr>
    </w:p>
    <w:p w:rsidR="00AA492D" w:rsidRDefault="00AA492D" w:rsidP="00AA492D">
      <w:pPr>
        <w:jc w:val="center"/>
      </w:pPr>
      <w:r w:rsidRPr="00AA492D">
        <w:rPr>
          <w:b/>
          <w:i/>
        </w:rPr>
        <w:t>Планируемые результаты изучения</w:t>
      </w:r>
    </w:p>
    <w:p w:rsidR="00AA492D" w:rsidRPr="00AA492D" w:rsidRDefault="00AA492D" w:rsidP="00AA492D">
      <w:r w:rsidRPr="00AA492D">
        <w:rPr>
          <w:i/>
        </w:rPr>
        <w:t>Ученик научится</w:t>
      </w:r>
      <w:r w:rsidRPr="00AA492D">
        <w:t xml:space="preserve">: </w:t>
      </w:r>
    </w:p>
    <w:p w:rsidR="00603A4D" w:rsidRDefault="00603A4D" w:rsidP="00603A4D">
      <w:pPr>
        <w:pStyle w:val="a3"/>
        <w:numPr>
          <w:ilvl w:val="0"/>
          <w:numId w:val="15"/>
        </w:numPr>
      </w:pPr>
      <w:r w:rsidRPr="00603A4D">
        <w:t>решать простейшие задачи на чередование</w:t>
      </w:r>
      <w:r>
        <w:t>;</w:t>
      </w:r>
      <w:r w:rsidRPr="00603A4D">
        <w:t xml:space="preserve"> </w:t>
      </w:r>
    </w:p>
    <w:p w:rsidR="00603A4D" w:rsidRDefault="00603A4D" w:rsidP="00603A4D">
      <w:pPr>
        <w:pStyle w:val="a3"/>
        <w:numPr>
          <w:ilvl w:val="0"/>
          <w:numId w:val="15"/>
        </w:numPr>
      </w:pPr>
      <w:r w:rsidRPr="00603A4D">
        <w:t>пон</w:t>
      </w:r>
      <w:r>
        <w:t>има</w:t>
      </w:r>
      <w:r w:rsidRPr="00603A4D">
        <w:t>ть, что только чет</w:t>
      </w:r>
      <w:r>
        <w:t>ное число можно разбить на пары;</w:t>
      </w:r>
      <w:r w:rsidRPr="00603A4D">
        <w:t xml:space="preserve"> </w:t>
      </w:r>
    </w:p>
    <w:p w:rsidR="00AA492D" w:rsidRDefault="00603A4D" w:rsidP="00603A4D">
      <w:pPr>
        <w:pStyle w:val="a3"/>
        <w:numPr>
          <w:ilvl w:val="0"/>
          <w:numId w:val="15"/>
        </w:numPr>
      </w:pPr>
      <w:r w:rsidRPr="00603A4D">
        <w:t>понимать разницу м</w:t>
      </w:r>
      <w:r>
        <w:t>ежду примером и доказательством;</w:t>
      </w:r>
    </w:p>
    <w:p w:rsidR="00603A4D" w:rsidRDefault="009B279E" w:rsidP="009B279E">
      <w:pPr>
        <w:pStyle w:val="a3"/>
        <w:numPr>
          <w:ilvl w:val="0"/>
          <w:numId w:val="15"/>
        </w:numPr>
      </w:pPr>
      <w:r w:rsidRPr="009B279E">
        <w:t>владеть понятиями, связанными с</w:t>
      </w:r>
      <w:r w:rsidR="00603A4D">
        <w:t xml:space="preserve"> «банковски</w:t>
      </w:r>
      <w:r>
        <w:t>ми процентами</w:t>
      </w:r>
      <w:r w:rsidR="00603A4D">
        <w:t>»;</w:t>
      </w:r>
    </w:p>
    <w:p w:rsidR="003D710C" w:rsidRDefault="009B279E" w:rsidP="009B279E">
      <w:pPr>
        <w:pStyle w:val="a3"/>
        <w:numPr>
          <w:ilvl w:val="0"/>
          <w:numId w:val="15"/>
        </w:numPr>
      </w:pPr>
      <w:r w:rsidRPr="009B279E">
        <w:t xml:space="preserve">владеть понятиями, связанными с </w:t>
      </w:r>
      <w:r w:rsidR="003D710C">
        <w:t>метод</w:t>
      </w:r>
      <w:r>
        <w:t>ом</w:t>
      </w:r>
      <w:r w:rsidR="003D710C">
        <w:t xml:space="preserve"> доказательства от противного, метод</w:t>
      </w:r>
      <w:r>
        <w:t>ом</w:t>
      </w:r>
      <w:r w:rsidR="003D710C">
        <w:t xml:space="preserve"> оценки;</w:t>
      </w:r>
    </w:p>
    <w:p w:rsidR="00603A4D" w:rsidRDefault="003D710C" w:rsidP="003D710C">
      <w:pPr>
        <w:pStyle w:val="a3"/>
        <w:numPr>
          <w:ilvl w:val="0"/>
          <w:numId w:val="15"/>
        </w:numPr>
      </w:pPr>
      <w:r>
        <w:t>пользоваться некоторыми свойствами неравенств;</w:t>
      </w:r>
    </w:p>
    <w:p w:rsidR="009B279E" w:rsidRDefault="009B279E" w:rsidP="009B279E">
      <w:pPr>
        <w:pStyle w:val="a3"/>
        <w:numPr>
          <w:ilvl w:val="0"/>
          <w:numId w:val="15"/>
        </w:numPr>
      </w:pPr>
      <w:r w:rsidRPr="009B279E">
        <w:t>использовать понятия и умения, связанные с</w:t>
      </w:r>
      <w:r>
        <w:t xml:space="preserve"> </w:t>
      </w:r>
      <w:r w:rsidRPr="009B279E">
        <w:t>некоторыми ста</w:t>
      </w:r>
      <w:r>
        <w:t>ндартными способами раскрасок;</w:t>
      </w:r>
    </w:p>
    <w:p w:rsidR="003D710C" w:rsidRDefault="009B279E" w:rsidP="009B279E">
      <w:pPr>
        <w:pStyle w:val="a3"/>
        <w:numPr>
          <w:ilvl w:val="0"/>
          <w:numId w:val="15"/>
        </w:numPr>
      </w:pPr>
      <w:r>
        <w:t>применять эти</w:t>
      </w:r>
      <w:r w:rsidRPr="009B279E">
        <w:t xml:space="preserve"> идеи в различных ситуациях</w:t>
      </w:r>
      <w:r>
        <w:t>;</w:t>
      </w:r>
    </w:p>
    <w:p w:rsidR="009B279E" w:rsidRDefault="009B279E" w:rsidP="009B279E">
      <w:pPr>
        <w:pStyle w:val="a3"/>
        <w:numPr>
          <w:ilvl w:val="0"/>
          <w:numId w:val="15"/>
        </w:numPr>
      </w:pPr>
      <w:r w:rsidRPr="009B279E">
        <w:t>применять основную теорему арифметики</w:t>
      </w:r>
      <w:r>
        <w:t>;</w:t>
      </w:r>
    </w:p>
    <w:p w:rsidR="009B279E" w:rsidRDefault="009B279E" w:rsidP="009B279E">
      <w:pPr>
        <w:pStyle w:val="a3"/>
        <w:numPr>
          <w:ilvl w:val="0"/>
          <w:numId w:val="15"/>
        </w:numPr>
      </w:pPr>
      <w:r w:rsidRPr="009B279E">
        <w:t>пон</w:t>
      </w:r>
      <w:r>
        <w:t>има</w:t>
      </w:r>
      <w:r w:rsidRPr="009B279E">
        <w:t>ть возможности полного перебора остатков</w:t>
      </w:r>
      <w:r>
        <w:t>;</w:t>
      </w:r>
    </w:p>
    <w:p w:rsidR="009B279E" w:rsidRDefault="009B279E" w:rsidP="009B279E">
      <w:pPr>
        <w:pStyle w:val="a3"/>
        <w:numPr>
          <w:ilvl w:val="0"/>
          <w:numId w:val="15"/>
        </w:numPr>
      </w:pPr>
      <w:r w:rsidRPr="009B279E">
        <w:t>использовать свойства делимости</w:t>
      </w:r>
      <w:r w:rsidR="004351FB">
        <w:t>.</w:t>
      </w:r>
    </w:p>
    <w:p w:rsidR="009B279E" w:rsidRDefault="009B279E" w:rsidP="004351FB">
      <w:pPr>
        <w:pStyle w:val="a3"/>
      </w:pPr>
    </w:p>
    <w:p w:rsidR="004351FB" w:rsidRPr="004351FB" w:rsidRDefault="004351FB" w:rsidP="004351FB">
      <w:r w:rsidRPr="004351FB">
        <w:rPr>
          <w:i/>
        </w:rPr>
        <w:t>Ученик получит возможность:</w:t>
      </w:r>
      <w:r w:rsidRPr="004351FB">
        <w:t xml:space="preserve"> </w:t>
      </w:r>
    </w:p>
    <w:p w:rsidR="00AA492D" w:rsidRDefault="004351FB" w:rsidP="004351FB">
      <w:pPr>
        <w:pStyle w:val="a3"/>
        <w:numPr>
          <w:ilvl w:val="0"/>
          <w:numId w:val="16"/>
        </w:numPr>
      </w:pPr>
      <w:r w:rsidRPr="004351FB">
        <w:t>изучить свойства делимости на 2</w:t>
      </w:r>
      <w:r>
        <w:t>;</w:t>
      </w:r>
    </w:p>
    <w:p w:rsidR="004351FB" w:rsidRDefault="004351FB" w:rsidP="004351FB">
      <w:pPr>
        <w:pStyle w:val="a3"/>
        <w:numPr>
          <w:ilvl w:val="0"/>
          <w:numId w:val="16"/>
        </w:numPr>
      </w:pPr>
      <w:r w:rsidRPr="004351FB">
        <w:t>составить представление о процент</w:t>
      </w:r>
      <w:r>
        <w:t>ах как об одном из видов дробей;</w:t>
      </w:r>
    </w:p>
    <w:p w:rsidR="004351FB" w:rsidRDefault="004351FB" w:rsidP="004351FB">
      <w:pPr>
        <w:pStyle w:val="a3"/>
        <w:numPr>
          <w:ilvl w:val="0"/>
          <w:numId w:val="16"/>
        </w:numPr>
      </w:pPr>
      <w:r w:rsidRPr="004351FB">
        <w:t>закрепить навыки нахо</w:t>
      </w:r>
      <w:r>
        <w:t>ждения часть и проценты от числа;</w:t>
      </w:r>
    </w:p>
    <w:p w:rsidR="004351FB" w:rsidRDefault="004351FB" w:rsidP="004351FB">
      <w:pPr>
        <w:pStyle w:val="a3"/>
        <w:numPr>
          <w:ilvl w:val="0"/>
          <w:numId w:val="16"/>
        </w:numPr>
      </w:pPr>
      <w:r w:rsidRPr="004351FB">
        <w:t>закрепить навыки составления уравнений по условию задачи</w:t>
      </w:r>
      <w:r>
        <w:t>;</w:t>
      </w:r>
    </w:p>
    <w:p w:rsidR="001C04FD" w:rsidRDefault="004351FB" w:rsidP="001C04FD">
      <w:pPr>
        <w:pStyle w:val="a3"/>
        <w:numPr>
          <w:ilvl w:val="0"/>
          <w:numId w:val="16"/>
        </w:numPr>
      </w:pPr>
      <w:r w:rsidRPr="004351FB">
        <w:t>привыкнуть к мысли, что часто существует много правильных решений одной и той же задачи</w:t>
      </w:r>
      <w:r w:rsidR="001C04FD">
        <w:t>;</w:t>
      </w:r>
    </w:p>
    <w:p w:rsidR="001C04FD" w:rsidRDefault="004351FB" w:rsidP="001C04FD">
      <w:pPr>
        <w:pStyle w:val="a3"/>
        <w:numPr>
          <w:ilvl w:val="0"/>
          <w:numId w:val="16"/>
        </w:numPr>
      </w:pPr>
      <w:r w:rsidRPr="004351FB">
        <w:t>познакомиться с примерами разумной записи решений задач на переливания и взвешивания</w:t>
      </w:r>
      <w:r w:rsidR="001C04FD">
        <w:t>;</w:t>
      </w:r>
    </w:p>
    <w:p w:rsidR="004351FB" w:rsidRDefault="004351FB" w:rsidP="001C04FD">
      <w:pPr>
        <w:pStyle w:val="a3"/>
        <w:numPr>
          <w:ilvl w:val="0"/>
          <w:numId w:val="16"/>
        </w:numPr>
      </w:pPr>
      <w:r w:rsidRPr="004351FB">
        <w:t>приобрести опыт мыслительного, образного и предметно-</w:t>
      </w:r>
      <w:proofErr w:type="spellStart"/>
      <w:r w:rsidRPr="004351FB">
        <w:t>манипулятивного</w:t>
      </w:r>
      <w:proofErr w:type="spellEnd"/>
      <w:r w:rsidRPr="004351FB">
        <w:t xml:space="preserve"> конструирования</w:t>
      </w:r>
      <w:r w:rsidR="001C04FD">
        <w:t>.</w:t>
      </w:r>
    </w:p>
    <w:p w:rsidR="001C04FD" w:rsidRDefault="001C04FD" w:rsidP="001C04FD"/>
    <w:p w:rsidR="001C04FD" w:rsidRDefault="001C04FD">
      <w:pPr>
        <w:spacing w:after="160" w:line="259" w:lineRule="auto"/>
      </w:pPr>
    </w:p>
    <w:sectPr w:rsidR="001C04F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0F" w:rsidRDefault="003E3C0F">
      <w:r>
        <w:separator/>
      </w:r>
    </w:p>
  </w:endnote>
  <w:endnote w:type="continuationSeparator" w:id="0">
    <w:p w:rsidR="003E3C0F" w:rsidRDefault="003E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B0" w:rsidRDefault="003A3A89" w:rsidP="00671862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29B0" w:rsidRDefault="003E3C0F" w:rsidP="0067186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B0" w:rsidRDefault="003A3A89" w:rsidP="00671862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25EF">
      <w:rPr>
        <w:rStyle w:val="a7"/>
        <w:noProof/>
      </w:rPr>
      <w:t>1</w:t>
    </w:r>
    <w:r>
      <w:rPr>
        <w:rStyle w:val="a7"/>
      </w:rPr>
      <w:fldChar w:fldCharType="end"/>
    </w:r>
  </w:p>
  <w:p w:rsidR="00BB29B0" w:rsidRDefault="003E3C0F" w:rsidP="006718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0F" w:rsidRDefault="003E3C0F">
      <w:r>
        <w:separator/>
      </w:r>
    </w:p>
  </w:footnote>
  <w:footnote w:type="continuationSeparator" w:id="0">
    <w:p w:rsidR="003E3C0F" w:rsidRDefault="003E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3B7"/>
    <w:multiLevelType w:val="hybridMultilevel"/>
    <w:tmpl w:val="0042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D0E8C"/>
    <w:multiLevelType w:val="hybridMultilevel"/>
    <w:tmpl w:val="884C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91AB9"/>
    <w:multiLevelType w:val="hybridMultilevel"/>
    <w:tmpl w:val="A5EC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62E67"/>
    <w:multiLevelType w:val="hybridMultilevel"/>
    <w:tmpl w:val="D4A66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B00E81"/>
    <w:multiLevelType w:val="hybridMultilevel"/>
    <w:tmpl w:val="5424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1509E"/>
    <w:multiLevelType w:val="hybridMultilevel"/>
    <w:tmpl w:val="180CDE52"/>
    <w:lvl w:ilvl="0" w:tplc="965AA6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5640C"/>
    <w:multiLevelType w:val="hybridMultilevel"/>
    <w:tmpl w:val="F6FA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C37FE"/>
    <w:multiLevelType w:val="hybridMultilevel"/>
    <w:tmpl w:val="A3B0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1249E"/>
    <w:multiLevelType w:val="hybridMultilevel"/>
    <w:tmpl w:val="DB70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604AE"/>
    <w:multiLevelType w:val="hybridMultilevel"/>
    <w:tmpl w:val="7BE210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60299"/>
    <w:multiLevelType w:val="hybridMultilevel"/>
    <w:tmpl w:val="89A27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C6745D"/>
    <w:multiLevelType w:val="hybridMultilevel"/>
    <w:tmpl w:val="E4B2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8007C"/>
    <w:multiLevelType w:val="hybridMultilevel"/>
    <w:tmpl w:val="8D103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F854D8"/>
    <w:multiLevelType w:val="hybridMultilevel"/>
    <w:tmpl w:val="6F74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36D9A"/>
    <w:multiLevelType w:val="hybridMultilevel"/>
    <w:tmpl w:val="E45EA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A50C1D"/>
    <w:multiLevelType w:val="hybridMultilevel"/>
    <w:tmpl w:val="BB4A8F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5D"/>
    <w:rsid w:val="0004605D"/>
    <w:rsid w:val="001C04FD"/>
    <w:rsid w:val="00234BDE"/>
    <w:rsid w:val="002A55B4"/>
    <w:rsid w:val="002F0303"/>
    <w:rsid w:val="0039726B"/>
    <w:rsid w:val="003A3A89"/>
    <w:rsid w:val="003D710C"/>
    <w:rsid w:val="003E3C0F"/>
    <w:rsid w:val="003F45F0"/>
    <w:rsid w:val="004351FB"/>
    <w:rsid w:val="004955E7"/>
    <w:rsid w:val="00542895"/>
    <w:rsid w:val="005467BA"/>
    <w:rsid w:val="00603A4D"/>
    <w:rsid w:val="00612B29"/>
    <w:rsid w:val="00682C0D"/>
    <w:rsid w:val="006D3657"/>
    <w:rsid w:val="00753E7C"/>
    <w:rsid w:val="00780D95"/>
    <w:rsid w:val="007D74EF"/>
    <w:rsid w:val="008370B1"/>
    <w:rsid w:val="008503AE"/>
    <w:rsid w:val="008820E7"/>
    <w:rsid w:val="008C5EF5"/>
    <w:rsid w:val="009327C5"/>
    <w:rsid w:val="009B279E"/>
    <w:rsid w:val="00A828B6"/>
    <w:rsid w:val="00AA492D"/>
    <w:rsid w:val="00AB2139"/>
    <w:rsid w:val="00B225EF"/>
    <w:rsid w:val="00C04B00"/>
    <w:rsid w:val="00CA4EBB"/>
    <w:rsid w:val="00CB108C"/>
    <w:rsid w:val="00CC5A85"/>
    <w:rsid w:val="00DA3106"/>
    <w:rsid w:val="00DA646F"/>
    <w:rsid w:val="00ED13BE"/>
    <w:rsid w:val="00F40092"/>
    <w:rsid w:val="00F57786"/>
    <w:rsid w:val="00F70A42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5D"/>
    <w:pPr>
      <w:ind w:left="720"/>
      <w:contextualSpacing/>
    </w:pPr>
  </w:style>
  <w:style w:type="paragraph" w:styleId="a4">
    <w:name w:val="footer"/>
    <w:basedOn w:val="a"/>
    <w:link w:val="a5"/>
    <w:unhideWhenUsed/>
    <w:rsid w:val="000460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460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04605D"/>
  </w:style>
  <w:style w:type="table" w:customStyle="1" w:styleId="1">
    <w:name w:val="Сетка таблицы1"/>
    <w:basedOn w:val="a1"/>
    <w:next w:val="a6"/>
    <w:rsid w:val="001C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13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3B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5D"/>
    <w:pPr>
      <w:ind w:left="720"/>
      <w:contextualSpacing/>
    </w:pPr>
  </w:style>
  <w:style w:type="paragraph" w:styleId="a4">
    <w:name w:val="footer"/>
    <w:basedOn w:val="a"/>
    <w:link w:val="a5"/>
    <w:unhideWhenUsed/>
    <w:rsid w:val="000460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460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04605D"/>
  </w:style>
  <w:style w:type="table" w:customStyle="1" w:styleId="1">
    <w:name w:val="Сетка таблицы1"/>
    <w:basedOn w:val="a1"/>
    <w:next w:val="a6"/>
    <w:rsid w:val="001C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13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3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cp:keywords/>
  <dc:description/>
  <cp:lastModifiedBy>Администратор</cp:lastModifiedBy>
  <cp:revision>4</cp:revision>
  <cp:lastPrinted>2017-10-06T01:23:00Z</cp:lastPrinted>
  <dcterms:created xsi:type="dcterms:W3CDTF">2022-10-21T14:11:00Z</dcterms:created>
  <dcterms:modified xsi:type="dcterms:W3CDTF">2022-11-04T04:21:00Z</dcterms:modified>
</cp:coreProperties>
</file>