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5D" w:rsidRDefault="0090285D">
      <w:pPr>
        <w:autoSpaceDE w:val="0"/>
        <w:autoSpaceDN w:val="0"/>
        <w:spacing w:after="78" w:line="220" w:lineRule="exact"/>
      </w:pPr>
    </w:p>
    <w:p w:rsidR="0090285D" w:rsidRPr="00B72D62" w:rsidRDefault="00440D9C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0285D" w:rsidRPr="00B72D62" w:rsidRDefault="00440D9C">
      <w:pPr>
        <w:autoSpaceDE w:val="0"/>
        <w:autoSpaceDN w:val="0"/>
        <w:spacing w:before="670" w:after="0" w:line="230" w:lineRule="auto"/>
        <w:ind w:left="187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Алтайского края</w:t>
      </w:r>
    </w:p>
    <w:p w:rsidR="0090285D" w:rsidRPr="00B72D62" w:rsidRDefault="00440D9C">
      <w:pPr>
        <w:autoSpaceDE w:val="0"/>
        <w:autoSpaceDN w:val="0"/>
        <w:spacing w:before="670" w:after="0" w:line="230" w:lineRule="auto"/>
        <w:ind w:right="3252"/>
        <w:jc w:val="right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МБОУ "Гимназия №40" г.Барнаул</w:t>
      </w:r>
    </w:p>
    <w:p w:rsidR="0090285D" w:rsidRPr="00B72D62" w:rsidRDefault="00440D9C">
      <w:pPr>
        <w:autoSpaceDE w:val="0"/>
        <w:autoSpaceDN w:val="0"/>
        <w:spacing w:before="2156" w:after="0" w:line="230" w:lineRule="auto"/>
        <w:ind w:right="2016"/>
        <w:jc w:val="right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90285D" w:rsidRPr="00B72D62" w:rsidRDefault="00440D9C">
      <w:pPr>
        <w:autoSpaceDE w:val="0"/>
        <w:autoSpaceDN w:val="0"/>
        <w:spacing w:before="386" w:after="0" w:line="230" w:lineRule="auto"/>
        <w:ind w:right="1832"/>
        <w:jc w:val="right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</w:p>
    <w:p w:rsidR="0090285D" w:rsidRPr="00B72D62" w:rsidRDefault="00440D9C">
      <w:pPr>
        <w:autoSpaceDE w:val="0"/>
        <w:autoSpaceDN w:val="0"/>
        <w:spacing w:before="182" w:after="0" w:line="230" w:lineRule="auto"/>
        <w:ind w:right="2386"/>
        <w:jc w:val="right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:rsidR="0090285D" w:rsidRPr="00B72D62" w:rsidRDefault="00440D9C">
      <w:pPr>
        <w:autoSpaceDE w:val="0"/>
        <w:autoSpaceDN w:val="0"/>
        <w:spacing w:before="182" w:after="0" w:line="230" w:lineRule="auto"/>
        <w:ind w:right="2510"/>
        <w:jc w:val="right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:rsidR="0090285D" w:rsidRPr="00B72D62" w:rsidRDefault="00440D9C">
      <w:pPr>
        <w:autoSpaceDE w:val="0"/>
        <w:autoSpaceDN w:val="0"/>
        <w:spacing w:before="1038" w:after="0" w:line="262" w:lineRule="auto"/>
        <w:ind w:left="3024" w:right="3600"/>
        <w:jc w:val="center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4017316)</w:t>
      </w:r>
    </w:p>
    <w:p w:rsidR="0090285D" w:rsidRPr="00B72D62" w:rsidRDefault="00440D9C">
      <w:pPr>
        <w:autoSpaceDE w:val="0"/>
        <w:autoSpaceDN w:val="0"/>
        <w:spacing w:before="166" w:after="0" w:line="262" w:lineRule="auto"/>
        <w:ind w:left="3456" w:right="3888"/>
        <w:jc w:val="center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«Английский язык »</w:t>
      </w:r>
    </w:p>
    <w:p w:rsidR="0090285D" w:rsidRPr="00B72D62" w:rsidRDefault="00440D9C">
      <w:pPr>
        <w:autoSpaceDE w:val="0"/>
        <w:autoSpaceDN w:val="0"/>
        <w:spacing w:before="670" w:after="0" w:line="262" w:lineRule="auto"/>
        <w:ind w:left="2160" w:right="2592"/>
        <w:jc w:val="center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2 класса начального  общего образования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0285D" w:rsidRPr="00B72D62" w:rsidRDefault="00440D9C">
      <w:pPr>
        <w:autoSpaceDE w:val="0"/>
        <w:autoSpaceDN w:val="0"/>
        <w:spacing w:before="2112" w:after="0" w:line="262" w:lineRule="auto"/>
        <w:ind w:left="6776" w:hanging="114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Бунина Элла Евгеньевна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90285D" w:rsidRPr="003B4C17" w:rsidRDefault="00440D9C" w:rsidP="003B4C17">
      <w:pPr>
        <w:autoSpaceDE w:val="0"/>
        <w:autoSpaceDN w:val="0"/>
        <w:spacing w:before="2830" w:after="0" w:line="230" w:lineRule="auto"/>
        <w:ind w:right="4334"/>
        <w:jc w:val="right"/>
        <w:rPr>
          <w:lang w:val="ru-RU"/>
        </w:rPr>
        <w:sectPr w:rsidR="0090285D" w:rsidRPr="003B4C17">
          <w:pgSz w:w="11900" w:h="16840"/>
          <w:pgMar w:top="298" w:right="868" w:bottom="402" w:left="1440" w:header="720" w:footer="720" w:gutter="0"/>
          <w:cols w:space="720" w:equalWidth="0">
            <w:col w:w="9592" w:space="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Барнаул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  <w:r w:rsidR="003B4C17">
        <w:rPr>
          <w:lang w:val="ru-RU"/>
        </w:rPr>
        <w:t>-2023</w:t>
      </w:r>
    </w:p>
    <w:p w:rsidR="00B72D62" w:rsidRDefault="00B72D62" w:rsidP="00B72D62">
      <w:pPr>
        <w:tabs>
          <w:tab w:val="left" w:pos="6163"/>
        </w:tabs>
      </w:pPr>
      <w:r>
        <w:lastRenderedPageBreak/>
        <w:tab/>
      </w:r>
    </w:p>
    <w:p w:rsidR="0090285D" w:rsidRPr="00B72D62" w:rsidRDefault="00B72D62" w:rsidP="00B72D62">
      <w:pPr>
        <w:tabs>
          <w:tab w:val="left" w:pos="6163"/>
        </w:tabs>
        <w:sectPr w:rsidR="0090285D" w:rsidRPr="00B72D62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  <w:r>
        <w:tab/>
      </w:r>
    </w:p>
    <w:p w:rsidR="0090285D" w:rsidRDefault="0090285D">
      <w:pPr>
        <w:autoSpaceDE w:val="0"/>
        <w:autoSpaceDN w:val="0"/>
        <w:spacing w:after="78" w:line="220" w:lineRule="exact"/>
      </w:pPr>
    </w:p>
    <w:p w:rsidR="0090285D" w:rsidRPr="00B72D62" w:rsidRDefault="00440D9C">
      <w:pPr>
        <w:autoSpaceDE w:val="0"/>
        <w:autoSpaceDN w:val="0"/>
        <w:spacing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0285D" w:rsidRPr="00B72D62" w:rsidRDefault="00440D9C">
      <w:pPr>
        <w:autoSpaceDE w:val="0"/>
        <w:autoSpaceDN w:val="0"/>
        <w:spacing w:before="346" w:after="0" w:line="281" w:lineRule="auto"/>
        <w:ind w:right="720"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иностранному (английскому) языку для 2 класса начального общего образования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языку.</w:t>
      </w:r>
    </w:p>
    <w:p w:rsidR="0090285D" w:rsidRPr="00B72D62" w:rsidRDefault="00440D9C">
      <w:pPr>
        <w:autoSpaceDE w:val="0"/>
        <w:autoSpaceDN w:val="0"/>
        <w:spacing w:before="26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закладывается база для всего последующего иноязычного образования школьников, формируются основы функциональной грамотности, что придаёт особую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ответственность данному этапу общего образования. Изучение иностранного языка в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общеобразовательных организациях России начинается со 2 класса. Учащиеся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90285D" w:rsidRPr="00B72D62" w:rsidRDefault="00440D9C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программы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закрепляются на новом лексическом материале и расширяющемся тематическом содержании речи.</w:t>
      </w:r>
    </w:p>
    <w:p w:rsidR="0090285D" w:rsidRPr="00B72D62" w:rsidRDefault="00440D9C">
      <w:pPr>
        <w:autoSpaceDE w:val="0"/>
        <w:autoSpaceDN w:val="0"/>
        <w:spacing w:before="26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</w:t>
      </w:r>
    </w:p>
    <w:p w:rsidR="0090285D" w:rsidRPr="00B72D62" w:rsidRDefault="00440D9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«Иностранный(английский)язык»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Цели обучения иностранному языку можно условно разделить на образовательные, развивающие, воспитывающие.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Образовательные цели учебного предмета «Иностранный (английский) язык» в начальной школе включают:</w:t>
      </w:r>
    </w:p>
    <w:p w:rsidR="0090285D" w:rsidRPr="00B72D62" w:rsidRDefault="00440D9C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младшего школьника;</w:t>
      </w:r>
    </w:p>
    <w:p w:rsidR="0090285D" w:rsidRPr="00B72D62" w:rsidRDefault="00440D9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расширение лингвистического кругозора обучающихся  за счёт овладения новыми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для решения учебных задач интеллектуальных операций (сравнение, анализ, обобщение и др. );</w:t>
      </w:r>
    </w:p>
    <w:p w:rsidR="0090285D" w:rsidRPr="00B72D62" w:rsidRDefault="00440D9C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Развивающие цели учебного предмета «Иностранный (английский) язык» в начальной школе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66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включают:</w:t>
      </w:r>
    </w:p>
    <w:p w:rsidR="0090285D" w:rsidRPr="00B72D62" w:rsidRDefault="00440D9C">
      <w:pPr>
        <w:autoSpaceDE w:val="0"/>
        <w:autoSpaceDN w:val="0"/>
        <w:spacing w:before="178" w:after="0" w:line="271" w:lineRule="auto"/>
        <w:ind w:left="420" w:right="1152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осознание младшими школьниками роли языков как средства межличностного  и межкультурного  взаимодействия в условиях поликультурного, многоязычного мира и инструмента познания мира и культуры других народов;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становление коммуникативной культуры обучающихся и их общего речевого развития;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90285D" w:rsidRPr="00B72D62" w:rsidRDefault="00440D9C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формирование регулятивных действий: планирование последовательных «шагов» для решения учебной задачи; контроль процесса и результата своей деятельности; установление причины возникшей трудности и/или ошибки, корректировка деятельности;</w:t>
      </w:r>
    </w:p>
    <w:p w:rsidR="0090285D" w:rsidRPr="00B72D62" w:rsidRDefault="00440D9C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90285D" w:rsidRPr="00B72D62" w:rsidRDefault="00440D9C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общечеловеческих и базовых национальных ценностей.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190" w:after="0" w:line="262" w:lineRule="auto"/>
        <w:ind w:right="1152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Вклад предмета «Иностранный (английский) язык» в реализацию воспитательных целей обеспечивает:</w:t>
      </w:r>
    </w:p>
    <w:p w:rsidR="0090285D" w:rsidRPr="00B72D62" w:rsidRDefault="00440D9C">
      <w:pPr>
        <w:autoSpaceDE w:val="0"/>
        <w:autoSpaceDN w:val="0"/>
        <w:spacing w:before="298" w:after="0" w:line="262" w:lineRule="auto"/>
        <w:ind w:left="420" w:right="100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90285D" w:rsidRPr="00B72D62" w:rsidRDefault="00440D9C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90285D" w:rsidRPr="00B72D62" w:rsidRDefault="00440D9C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народа;</w:t>
      </w:r>
    </w:p>
    <w:p w:rsidR="0090285D" w:rsidRPr="00B72D62" w:rsidRDefault="00440D9C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воспитание эмоционального и познавательного интереса к художественной культуре других народов;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положительной мотивации и устойчивого учебно-познавательного интереса к предмету «Иностранный язык».</w:t>
      </w:r>
    </w:p>
    <w:p w:rsidR="0090285D" w:rsidRPr="00B72D62" w:rsidRDefault="00440D9C">
      <w:pPr>
        <w:autoSpaceDE w:val="0"/>
        <w:autoSpaceDN w:val="0"/>
        <w:spacing w:before="322" w:after="0" w:line="262" w:lineRule="auto"/>
        <w:ind w:right="144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«ИНОСТРАННЫЙ (АНГЛИЙСКИЙ) ЯЗЫК» В УЧЕБНОМ ПЛАНЕ</w:t>
      </w:r>
    </w:p>
    <w:p w:rsidR="0090285D" w:rsidRPr="00B72D62" w:rsidRDefault="00440D9C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 На изучение иностранного языка  во  2 классе отведено 68 часов, 2 часа в неделю.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286" w:right="652" w:bottom="1016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78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0285D" w:rsidRPr="00B72D62" w:rsidRDefault="00440D9C">
      <w:pPr>
        <w:autoSpaceDE w:val="0"/>
        <w:autoSpaceDN w:val="0"/>
        <w:spacing w:before="346" w:after="0"/>
        <w:ind w:left="180" w:right="288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Тематическое содержание речи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моего «я». 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Приветствие. Знакомство. Моя семья. Мой день рождения. Моя любимая еда. </w:t>
      </w:r>
      <w:r w:rsidRPr="00B72D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моих увлечений. 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Любимый цвет, игрушка. Любимые занятия. Мой питомец. Выходной день. </w:t>
      </w:r>
      <w:r w:rsidRPr="00B72D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Мир вокруг меня. 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Моя школа. Мои друзья. Моя малая родина (город, село).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Родная страна и страны изучаемого языка. 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Названия родной страны и страны/стран изучаемого языка; их столиц.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90285D" w:rsidRPr="00B72D62" w:rsidRDefault="00440D9C">
      <w:pPr>
        <w:autoSpaceDE w:val="0"/>
        <w:autoSpaceDN w:val="0"/>
        <w:spacing w:before="264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90285D" w:rsidRPr="00B72D62" w:rsidRDefault="00440D9C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</w:t>
      </w:r>
      <w:r w:rsidRPr="00B72D6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диалогической речи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90285D" w:rsidRPr="00B72D62" w:rsidRDefault="00440D9C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диалога этикетного характера: приветствие, начало и завершение разговора,  знакомство  с собеседником;  поздравление с праздником; выражение благодарности за поздравление; извинение;</w:t>
      </w:r>
    </w:p>
    <w:p w:rsidR="0090285D" w:rsidRPr="00B72D62" w:rsidRDefault="00440D9C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диалога-расспроса: запрашивание интересующей информации; сообщение фактической информации, ответы на вопросы собеседника.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298" w:after="0"/>
        <w:ind w:right="144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умения  </w:t>
      </w:r>
      <w:r w:rsidRPr="00B72D62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 речи: 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Понимание на слух речи учителя и одноклассников и вербальная/невербальная реакция на услышанное (при непосредственном общении.</w:t>
      </w:r>
    </w:p>
    <w:p w:rsidR="0090285D" w:rsidRPr="00B72D62" w:rsidRDefault="00440D9C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 запрашиваемой  информации (при опосредованном общении).</w:t>
      </w:r>
    </w:p>
    <w:p w:rsidR="0090285D" w:rsidRPr="00B72D62" w:rsidRDefault="00440D9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языковой догадки.</w:t>
      </w:r>
    </w:p>
    <w:p w:rsidR="0090285D" w:rsidRPr="00B72D62" w:rsidRDefault="00440D9C">
      <w:pPr>
        <w:autoSpaceDE w:val="0"/>
        <w:autoSpaceDN w:val="0"/>
        <w:spacing w:before="70" w:after="0"/>
        <w:ind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выделение  из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воспринимаемого  на  слух  текста и понимание информации фактического характера (например, имя, возраст, любимое занятие, цвет и т. д.) с опорой на иллюстрации и с использованием языковой догадки.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78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диалог, рассказ, сказка.</w:t>
      </w:r>
    </w:p>
    <w:p w:rsidR="0090285D" w:rsidRPr="00B72D62" w:rsidRDefault="00440D9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Чтение про себя учебных текстов, построенных на изученном языковом материале,  с  различной глубиной 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90285D" w:rsidRPr="00B72D62" w:rsidRDefault="00440D9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90285D" w:rsidRPr="00B72D62" w:rsidRDefault="00440D9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90285D" w:rsidRPr="00B72D62" w:rsidRDefault="00440D9C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90285D" w:rsidRPr="00B72D62" w:rsidRDefault="00440D9C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Овладение техникой письма (полупечатное написание букв, буквосочетаний, слов).</w:t>
      </w:r>
    </w:p>
    <w:p w:rsidR="0090285D" w:rsidRPr="00B72D62" w:rsidRDefault="00440D9C">
      <w:pPr>
        <w:autoSpaceDE w:val="0"/>
        <w:autoSpaceDN w:val="0"/>
        <w:spacing w:before="70" w:after="0" w:line="281" w:lineRule="auto"/>
        <w:ind w:right="864"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 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Написание с  опорой  на  образец  коротких  поздравлений с праздниками (с днём рождения, Новым годом).</w:t>
      </w:r>
    </w:p>
    <w:p w:rsidR="0090285D" w:rsidRPr="00B72D62" w:rsidRDefault="00440D9C">
      <w:pPr>
        <w:autoSpaceDE w:val="0"/>
        <w:autoSpaceDN w:val="0"/>
        <w:spacing w:before="26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90285D" w:rsidRPr="00B72D62" w:rsidRDefault="00440D9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Буквы английского алфавита. Корректное называние букв английского алфавита.</w:t>
      </w:r>
    </w:p>
    <w:p w:rsidR="0090285D" w:rsidRPr="00B72D62" w:rsidRDefault="00440D9C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” (</w:t>
      </w:r>
      <w:r>
        <w:rPr>
          <w:rFonts w:ascii="Times New Roman" w:eastAsia="Times New Roman" w:hAnsi="Times New Roman"/>
          <w:color w:val="000000"/>
          <w:sz w:val="24"/>
        </w:rPr>
        <w:t>thereis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0285D" w:rsidRPr="00B72D62" w:rsidRDefault="00440D9C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</w:t>
      </w:r>
      <w:r w:rsidRPr="00B72D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фраз/предложений 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90285D" w:rsidRPr="00B72D62" w:rsidRDefault="00440D9C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90285D" w:rsidRPr="00B72D62" w:rsidRDefault="00440D9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Чтение новых слов согласно основным правилам чтения английского языка.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90285D" w:rsidRPr="00B72D62" w:rsidRDefault="00440D9C">
      <w:pPr>
        <w:autoSpaceDE w:val="0"/>
        <w:autoSpaceDN w:val="0"/>
        <w:spacing w:before="70" w:after="0"/>
        <w:ind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isn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don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doesn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),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существительных в притяжательном падеже (</w:t>
      </w:r>
      <w:r>
        <w:rPr>
          <w:rFonts w:ascii="Times New Roman" w:eastAsia="Times New Roman" w:hAnsi="Times New Roman"/>
          <w:color w:val="000000"/>
          <w:sz w:val="24"/>
        </w:rPr>
        <w:t>Ann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298" w:right="646" w:bottom="48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78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90285D" w:rsidRPr="00B72D62" w:rsidRDefault="00440D9C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eastAsia="Times New Roman" w:hAnsi="Times New Roman"/>
          <w:color w:val="000000"/>
          <w:sz w:val="24"/>
        </w:rPr>
        <w:t>doctor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film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) с помощью языковой догадки.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90285D" w:rsidRPr="00B72D62" w:rsidRDefault="00440D9C">
      <w:pPr>
        <w:autoSpaceDE w:val="0"/>
        <w:autoSpaceDN w:val="0"/>
        <w:spacing w:before="70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Нераспространённые и распространённые простые предложения.</w:t>
      </w:r>
    </w:p>
    <w:p w:rsidR="0090285D" w:rsidRPr="00B72D62" w:rsidRDefault="00440D9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saredball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90285D" w:rsidRDefault="00440D9C">
      <w:pPr>
        <w:autoSpaceDE w:val="0"/>
        <w:autoSpaceDN w:val="0"/>
        <w:spacing w:before="70" w:after="0" w:line="271" w:lineRule="auto"/>
        <w:ind w:firstLine="18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Предложения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начальным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There + to be в Present Simple Tense (There is a cat in the room. Is there a cat in the room? — Yes, there is./No, there isn’t. There are four pens on the table. Are there four pens on the table? — Yes, there are./No, there aren’t. How many pens are there on the table? — There are four pens.).</w:t>
      </w:r>
    </w:p>
    <w:p w:rsidR="0090285D" w:rsidRDefault="00440D9C">
      <w:pPr>
        <w:autoSpaceDE w:val="0"/>
        <w:autoSpaceDN w:val="0"/>
        <w:spacing w:before="70" w:after="0" w:line="271" w:lineRule="auto"/>
        <w:ind w:right="288" w:firstLine="180"/>
      </w:pPr>
      <w:r>
        <w:rPr>
          <w:rFonts w:ascii="Times New Roman" w:eastAsia="Times New Roman" w:hAnsi="Times New Roman"/>
          <w:color w:val="000000"/>
          <w:sz w:val="24"/>
        </w:rPr>
        <w:t>Предложения с простым глагольным сказуемым (They live in the country.), составным именным сказуемым (The box is small.) и составным глагольным сказуемым (I like to play with my cat. She can play the piano.).</w:t>
      </w:r>
    </w:p>
    <w:p w:rsidR="0090285D" w:rsidRDefault="00440D9C">
      <w:pPr>
        <w:tabs>
          <w:tab w:val="left" w:pos="180"/>
        </w:tabs>
        <w:autoSpaceDE w:val="0"/>
        <w:autoSpaceDN w:val="0"/>
        <w:spacing w:before="70" w:after="0" w:line="262" w:lineRule="auto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Предложения с глаголом-связкой to be в Present Simple Tense (My father is a doctor. Is it a red ball? —Yes, it is./No, it isn’t. ).</w:t>
      </w:r>
    </w:p>
    <w:p w:rsidR="0090285D" w:rsidRPr="00B72D62" w:rsidRDefault="00440D9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Предложения с краткими глагольными формами (</w:t>
      </w:r>
      <w:r>
        <w:rPr>
          <w:rFonts w:ascii="Times New Roman" w:eastAsia="Times New Roman" w:hAnsi="Times New Roman"/>
          <w:color w:val="000000"/>
          <w:sz w:val="24"/>
        </w:rPr>
        <w:t>Shecan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tswim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Idon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tlikeporridge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.).</w:t>
      </w:r>
      <w:proofErr w:type="gramEnd"/>
    </w:p>
    <w:p w:rsidR="0090285D" w:rsidRPr="00B72D62" w:rsidRDefault="00440D9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Comein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.).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r>
        <w:rPr>
          <w:rFonts w:ascii="Times New Roman" w:eastAsia="Times New Roman" w:hAnsi="Times New Roman"/>
          <w:color w:val="000000"/>
          <w:sz w:val="24"/>
        </w:rPr>
        <w:t>PresentSimpleTense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90285D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B72D62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Глагольнаяконструкция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have got (I’ve got a cat. He’s/She’s got a cat. Have you got a cat? — Yes, I have./No, I haven’t. What have you got?).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Модальный глагол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: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Icanplaytennis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Ican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tplaychess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.);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CanIgoout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?).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Определённый, неопределённый и нулевой артикли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именами существительными (наиболее распространённые случаи).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Существительные во множественном числе, образованные по правилу и исключения (</w:t>
      </w:r>
      <w:r>
        <w:rPr>
          <w:rFonts w:ascii="Times New Roman" w:eastAsia="Times New Roman" w:hAnsi="Times New Roman"/>
          <w:color w:val="000000"/>
          <w:sz w:val="24"/>
        </w:rPr>
        <w:t>abook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aman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72D62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Личныеместоимения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(I, you, he/she/it, we, they). Притяжательные местоимения (my, your, his/her/its, our, their). 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Указательные местоимения (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90285D" w:rsidRPr="00B72D62" w:rsidRDefault="00440D9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Количественные числительные (1–12).</w:t>
      </w:r>
    </w:p>
    <w:p w:rsidR="0090285D" w:rsidRPr="00B72D62" w:rsidRDefault="00440D9C">
      <w:pPr>
        <w:autoSpaceDE w:val="0"/>
        <w:autoSpaceDN w:val="0"/>
        <w:spacing w:before="70" w:after="0" w:line="262" w:lineRule="auto"/>
        <w:ind w:left="180" w:right="576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Вопросительные слова (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howmany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Предлогиместа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(in, on, near, under). 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однородными членами).</w:t>
      </w:r>
    </w:p>
    <w:p w:rsidR="0090285D" w:rsidRPr="00B72D62" w:rsidRDefault="00440D9C">
      <w:pPr>
        <w:autoSpaceDE w:val="0"/>
        <w:autoSpaceDN w:val="0"/>
        <w:spacing w:before="26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90285D" w:rsidRPr="00B72D62" w:rsidRDefault="00440D9C">
      <w:pPr>
        <w:autoSpaceDE w:val="0"/>
        <w:autoSpaceDN w:val="0"/>
        <w:spacing w:before="166" w:after="0"/>
        <w:ind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90285D" w:rsidRPr="00B72D62" w:rsidRDefault="00440D9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Знание небольших произведений детского фольклора страны/стран изучаемого языка (рифмовки,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298" w:right="672" w:bottom="43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66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стихи, песенки); персонажей детских книг.</w:t>
      </w:r>
    </w:p>
    <w:p w:rsidR="0090285D" w:rsidRPr="00B72D62" w:rsidRDefault="00440D9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Знание названий родной страны и страны/стран изучаемого языка и их столиц.</w:t>
      </w:r>
    </w:p>
    <w:p w:rsidR="0090285D" w:rsidRPr="00B72D62" w:rsidRDefault="00440D9C">
      <w:pPr>
        <w:autoSpaceDE w:val="0"/>
        <w:autoSpaceDN w:val="0"/>
        <w:spacing w:before="26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КОМПЕНСАТОРНЫЕ УМЕНИЯ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286" w:right="816" w:bottom="1440" w:left="666" w:header="720" w:footer="720" w:gutter="0"/>
          <w:cols w:space="720" w:equalWidth="0">
            <w:col w:w="10418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78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0285D" w:rsidRPr="00B72D62" w:rsidRDefault="00440D9C">
      <w:pPr>
        <w:autoSpaceDE w:val="0"/>
        <w:autoSpaceDN w:val="0"/>
        <w:spacing w:before="466" w:after="0" w:line="271" w:lineRule="auto"/>
        <w:ind w:right="144"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английского языка во 2 классе  у обучающегося будут сформированы личностные, метапредметные и предметные результаты, обеспечивающие выполнение ФГОС НОО и его успешное дальнейшее образование.</w:t>
      </w:r>
    </w:p>
    <w:p w:rsidR="0090285D" w:rsidRPr="00B72D62" w:rsidRDefault="00440D9C">
      <w:pPr>
        <w:autoSpaceDE w:val="0"/>
        <w:autoSpaceDN w:val="0"/>
        <w:spacing w:before="26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0285D" w:rsidRPr="00B72D62" w:rsidRDefault="00440D9C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достигаются в единстве учебной и воспитательной деятельности.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0285D" w:rsidRPr="00B72D62" w:rsidRDefault="00440D9C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уважение к своему и другим народам;</w:t>
      </w:r>
    </w:p>
    <w:p w:rsidR="0090285D" w:rsidRPr="00B72D62" w:rsidRDefault="00440D9C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признание индивидуальности каждого человека;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проявление сопереживания, уважения и доброжелательности;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поведения, направленных на причинение физического и морального вреда другим людям.</w:t>
      </w:r>
    </w:p>
    <w:p w:rsidR="0090285D" w:rsidRPr="00B72D62" w:rsidRDefault="00440D9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90285D" w:rsidRPr="00B72D62" w:rsidRDefault="00440D9C">
      <w:pPr>
        <w:autoSpaceDE w:val="0"/>
        <w:autoSpaceDN w:val="0"/>
        <w:spacing w:before="180" w:after="0" w:line="262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стремление к самовыражению в разных видах художественной деятельности.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0285D" w:rsidRPr="00B72D62" w:rsidRDefault="00440D9C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бережное отношение к физическому и психическому здоровью.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90285D" w:rsidRPr="00B72D62" w:rsidRDefault="00440D9C">
      <w:pPr>
        <w:autoSpaceDE w:val="0"/>
        <w:autoSpaceDN w:val="0"/>
        <w:spacing w:before="178" w:after="0" w:line="271" w:lineRule="auto"/>
        <w:ind w:left="420" w:right="86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298" w:right="648" w:bottom="40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96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338" w:lineRule="auto"/>
        <w:ind w:left="420" w:right="5328" w:hanging="24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неприятие действий, приносящих ей вред.</w:t>
      </w:r>
    </w:p>
    <w:p w:rsidR="0090285D" w:rsidRPr="00B72D62" w:rsidRDefault="00440D9C">
      <w:pPr>
        <w:autoSpaceDE w:val="0"/>
        <w:autoSpaceDN w:val="0"/>
        <w:spacing w:before="178" w:after="0" w:line="326" w:lineRule="auto"/>
        <w:ind w:left="420" w:right="1728" w:hanging="24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первоначальные представления о научной картине мира;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познании.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324" w:after="0" w:line="302" w:lineRule="auto"/>
        <w:ind w:right="3024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программы  должны отражать:</w:t>
      </w:r>
    </w:p>
    <w:p w:rsidR="0090285D" w:rsidRPr="00B72D62" w:rsidRDefault="00440D9C">
      <w:pPr>
        <w:tabs>
          <w:tab w:val="left" w:pos="180"/>
        </w:tabs>
        <w:autoSpaceDE w:val="0"/>
        <w:autoSpaceDN w:val="0"/>
        <w:spacing w:before="262" w:after="0" w:line="302" w:lineRule="auto"/>
        <w:ind w:right="2736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познавательными действиями: </w:t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1)   базовые логические действия:</w:t>
      </w:r>
    </w:p>
    <w:p w:rsidR="0090285D" w:rsidRPr="00B72D62" w:rsidRDefault="00440D9C">
      <w:pPr>
        <w:autoSpaceDE w:val="0"/>
        <w:autoSpaceDN w:val="0"/>
        <w:spacing w:before="298" w:after="0" w:line="338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сравнивать объекты, устанавливать основания для сравнения, устанавливать аналогии;—  объединять части объекта (объекты) по определённому признаку;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предложенные объекты;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90285D" w:rsidRPr="00B72D62" w:rsidRDefault="00440D9C">
      <w:pPr>
        <w:autoSpaceDE w:val="0"/>
        <w:autoSpaceDN w:val="0"/>
        <w:spacing w:before="178" w:after="0" w:line="336" w:lineRule="auto"/>
        <w:ind w:left="420" w:hanging="24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2)   базовые исследовательские действия: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с помощью педагогического работника формулировать цель, планировать изменения объекта, ситуации;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сравнивать несколько вариантов решения задачи, выбирать наиболее подходящий (на основе предложенных критериев);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особенностей  объекта  изучения и связей между объектами (часть целое,  причина  следствие);—  формулировать выводы и подкреплять их доказательствами на основе результатов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проведенного наблюдения (опыта, измерения, классификации, сравнения, исследования);—  прогнозировать возможное развитие процессов, событий и их последствия в аналогичных или сходных ситуациях.</w:t>
      </w:r>
    </w:p>
    <w:p w:rsidR="0090285D" w:rsidRPr="00B72D62" w:rsidRDefault="00440D9C">
      <w:pPr>
        <w:autoSpaceDE w:val="0"/>
        <w:autoSpaceDN w:val="0"/>
        <w:spacing w:before="178" w:after="0" w:line="338" w:lineRule="auto"/>
        <w:ind w:left="420" w:right="1008" w:hanging="24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3)   работа с информацией: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согласно заданному алгоритму находить в предложенном источнике информацию,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316" w:right="730" w:bottom="332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66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331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(педагогических работников, родителей (законных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несовершеннолетних обучающихся) правила информационной безопасности при поиске информации в сети Интернет;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звуковую, информацию в соответствии с учебной задачей;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самостоятельно создавать схемы, таблицы для представления информации.</w:t>
      </w:r>
    </w:p>
    <w:p w:rsidR="0090285D" w:rsidRPr="00B72D62" w:rsidRDefault="00440D9C">
      <w:pPr>
        <w:tabs>
          <w:tab w:val="left" w:pos="180"/>
          <w:tab w:val="left" w:pos="420"/>
        </w:tabs>
        <w:autoSpaceDE w:val="0"/>
        <w:autoSpaceDN w:val="0"/>
        <w:spacing w:before="324" w:after="0" w:line="362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коммуникативными действиями: 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1)   общение: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воспринимать и формулировать суждения, выражать эмоции в соответствии с целями и </w:t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проявлять уважительное отношение к собеседнику, соблюдать правила ведения диалога и </w:t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подбирать иллюстративный материал (рисунки, фото, плакаты) к тексту выступления; </w:t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2)   совместная деятельность: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 формулировать краткосрочные и долгосрочные цели (индивидуальные  с   учётом   участия </w:t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в   коллективных   задачах) в стандартной (типовой) ситуации на основе предложенного формата </w:t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планирования, распределения промежуточных шагов и сроков;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</w:t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распределять роли, договариваться, обсуждать процесс и результат совместной работы;</w:t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90285D" w:rsidRPr="00B72D62" w:rsidRDefault="00440D9C">
      <w:pPr>
        <w:tabs>
          <w:tab w:val="left" w:pos="180"/>
          <w:tab w:val="left" w:pos="420"/>
        </w:tabs>
        <w:autoSpaceDE w:val="0"/>
        <w:autoSpaceDN w:val="0"/>
        <w:spacing w:before="322" w:after="0" w:line="355" w:lineRule="auto"/>
        <w:ind w:right="1728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действиями: 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1)   самоорганизация: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последовательность выбранных действий; </w:t>
      </w:r>
      <w:r w:rsidRPr="00B72D62">
        <w:rPr>
          <w:lang w:val="ru-RU"/>
        </w:rPr>
        <w:br/>
      </w:r>
      <w:r w:rsidRPr="00B72D62">
        <w:rPr>
          <w:lang w:val="ru-RU"/>
        </w:rPr>
        <w:tab/>
      </w: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2)   самоконтроль: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286" w:right="708" w:bottom="482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132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90285D" w:rsidRPr="00B72D62" w:rsidRDefault="00440D9C">
      <w:pPr>
        <w:autoSpaceDE w:val="0"/>
        <w:autoSpaceDN w:val="0"/>
        <w:spacing w:before="32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0285D" w:rsidRPr="00B72D62" w:rsidRDefault="00440D9C">
      <w:pPr>
        <w:autoSpaceDE w:val="0"/>
        <w:autoSpaceDN w:val="0"/>
        <w:spacing w:before="166" w:after="0" w:line="281" w:lineRule="auto"/>
        <w:ind w:right="144" w:firstLine="18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«Иностранный язык» ориентированы на применение знаний, умений и навыков в типичных учебных ситуациях и реальных жизненных условиях, отражают сформированность  иноязычной коммуникативной  компетенции  на  элементарном  уровне в совокупности её составляющих —речевой, языковой, социокультурной, компенсаторной, метапредметной (учебно-познавательной).</w:t>
      </w:r>
    </w:p>
    <w:p w:rsidR="0090285D" w:rsidRPr="00B72D62" w:rsidRDefault="00440D9C">
      <w:pPr>
        <w:autoSpaceDE w:val="0"/>
        <w:autoSpaceDN w:val="0"/>
        <w:spacing w:before="264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умения</w:t>
      </w:r>
    </w:p>
    <w:p w:rsidR="0090285D" w:rsidRPr="00B72D62" w:rsidRDefault="00440D9C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Говорение</w:t>
      </w:r>
    </w:p>
    <w:p w:rsidR="0090285D" w:rsidRPr="00B72D62" w:rsidRDefault="00440D9C">
      <w:pPr>
        <w:autoSpaceDE w:val="0"/>
        <w:autoSpaceDN w:val="0"/>
        <w:spacing w:before="178" w:after="0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вести разные виды диалогов (диалог этикетного характера, диалог-расспрос) в стандартных ситуациях неофициального общения, используя  вербальные  и/или  зрительные 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Аудирование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речь учителя и одноклассников;</w:t>
      </w:r>
    </w:p>
    <w:p w:rsidR="0090285D" w:rsidRPr="00B72D62" w:rsidRDefault="00440D9C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секунд);</w:t>
      </w:r>
    </w:p>
    <w:p w:rsidR="0090285D" w:rsidRPr="00B72D62" w:rsidRDefault="00440D9C">
      <w:pPr>
        <w:autoSpaceDE w:val="0"/>
        <w:autoSpaceDN w:val="0"/>
        <w:spacing w:before="190" w:after="0" w:line="281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90285D" w:rsidRPr="00B72D62" w:rsidRDefault="00440D9C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 чтение</w:t>
      </w:r>
    </w:p>
    <w:p w:rsidR="0090285D" w:rsidRPr="00B72D62" w:rsidRDefault="00440D9C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90285D" w:rsidRPr="00B72D62" w:rsidRDefault="00440D9C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Письмо</w:t>
      </w:r>
    </w:p>
    <w:p w:rsidR="0090285D" w:rsidRPr="00B72D62" w:rsidRDefault="00440D9C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352" w:right="716" w:bottom="38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108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262" w:lineRule="auto"/>
        <w:ind w:left="420"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писать с опорой на образец короткие поздравления с праздниками (с днём рождения, Новым годом).</w:t>
      </w:r>
    </w:p>
    <w:p w:rsidR="0090285D" w:rsidRPr="00B72D62" w:rsidRDefault="00440D9C">
      <w:pPr>
        <w:autoSpaceDE w:val="0"/>
        <w:autoSpaceDN w:val="0"/>
        <w:spacing w:before="32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ЯЗЫКОВЫЕ ЗНАНИЯ И НАВЫКИ</w:t>
      </w:r>
    </w:p>
    <w:p w:rsidR="0090285D" w:rsidRPr="00B72D62" w:rsidRDefault="00440D9C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Фонетическая сторона речи</w:t>
      </w:r>
    </w:p>
    <w:p w:rsidR="0090285D" w:rsidRPr="00B72D62" w:rsidRDefault="00440D9C">
      <w:pPr>
        <w:autoSpaceDE w:val="0"/>
        <w:autoSpaceDN w:val="0"/>
        <w:spacing w:before="178" w:after="0" w:line="271" w:lineRule="auto"/>
        <w:ind w:left="420" w:right="330"/>
        <w:jc w:val="both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знать буквы алфавита английского языка в правильной последовательности,  фонетически корректно   их   озвучивать и графически корректно воспроизводить (полупечатное написание букв, буквосочетаний, слов);</w:t>
      </w:r>
    </w:p>
    <w:p w:rsidR="0090285D" w:rsidRPr="00B72D62" w:rsidRDefault="00440D9C">
      <w:pPr>
        <w:autoSpaceDE w:val="0"/>
        <w:autoSpaceDN w:val="0"/>
        <w:spacing w:before="190" w:after="0" w:line="274" w:lineRule="auto"/>
        <w:ind w:left="420" w:right="432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чтения гласных в открытом и закрытом слоге в односложных словах, вычленять некоторые звукобуковенные сочетания при анализе знакомых слов; озвучивать транскрипционные знаки, отличать их от букв;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читать новые слова согласно основным правилам чтения;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различать на слух и правильно произносить слова и фразы/ предложения с соблюдением их ритмико-интонационных особенностей.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Графика, орфография и пунктуация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правильно писать изученные слова;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заполнять пропуски словами; дописывать предложения;</w:t>
      </w:r>
    </w:p>
    <w:p w:rsidR="0090285D" w:rsidRPr="00B72D62" w:rsidRDefault="00440D9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Лексическая сторона речи</w:t>
      </w:r>
    </w:p>
    <w:p w:rsidR="0090285D" w:rsidRPr="00B72D62" w:rsidRDefault="00440D9C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использовать языковую догадку в распознавании интернациональных слов.</w:t>
      </w:r>
    </w:p>
    <w:p w:rsidR="0090285D" w:rsidRPr="00B72D62" w:rsidRDefault="00440D9C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Грамматическая сторона речи</w:t>
      </w:r>
    </w:p>
    <w:p w:rsidR="0090285D" w:rsidRPr="00B72D62" w:rsidRDefault="00440D9C">
      <w:pPr>
        <w:autoSpaceDE w:val="0"/>
        <w:autoSpaceDN w:val="0"/>
        <w:spacing w:before="180" w:after="0" w:line="271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нераспространённые и распространённые простые предложения;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предложения с начальным </w:t>
      </w:r>
      <w:r>
        <w:rPr>
          <w:rFonts w:ascii="Times New Roman" w:eastAsia="Times New Roman" w:hAnsi="Times New Roman"/>
          <w:color w:val="000000"/>
          <w:sz w:val="24"/>
        </w:rPr>
        <w:t>There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+ </w:t>
      </w:r>
      <w:r>
        <w:rPr>
          <w:rFonts w:ascii="Times New Roman" w:eastAsia="Times New Roman" w:hAnsi="Times New Roman"/>
          <w:color w:val="000000"/>
          <w:sz w:val="24"/>
        </w:rPr>
        <w:t>tobe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PresentSimpleTense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простые предложения с простым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HespeaksEnglish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составным глагольным сказуемым (</w:t>
      </w:r>
      <w:r>
        <w:rPr>
          <w:rFonts w:ascii="Times New Roman" w:eastAsia="Times New Roman" w:hAnsi="Times New Roman"/>
          <w:color w:val="000000"/>
          <w:sz w:val="24"/>
        </w:rPr>
        <w:t>Iwanttodance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Shecanskatewell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90285D" w:rsidRPr="00B72D62" w:rsidRDefault="00440D9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 распознавать и употреблять в устной и письменной речи предложения с глаголом-связкой </w:t>
      </w:r>
      <w:r>
        <w:rPr>
          <w:rFonts w:ascii="Times New Roman" w:eastAsia="Times New Roman" w:hAnsi="Times New Roman"/>
          <w:color w:val="000000"/>
          <w:sz w:val="24"/>
        </w:rPr>
        <w:t>tobe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в </w:t>
      </w:r>
      <w:r>
        <w:rPr>
          <w:rFonts w:ascii="Times New Roman" w:eastAsia="Times New Roman" w:hAnsi="Times New Roman"/>
          <w:color w:val="000000"/>
          <w:sz w:val="24"/>
        </w:rPr>
        <w:t>PresentSimpleTense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составе таких фраз, как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mDima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meight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mfine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msorry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… </w:t>
      </w:r>
      <w:r>
        <w:rPr>
          <w:rFonts w:ascii="Times New Roman" w:eastAsia="Times New Roman" w:hAnsi="Times New Roman"/>
          <w:color w:val="000000"/>
          <w:sz w:val="24"/>
        </w:rPr>
        <w:t>Isit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…?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…?;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328" w:right="774" w:bottom="30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144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262" w:lineRule="auto"/>
        <w:ind w:left="420" w:right="1152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предложения с краткими глагольными формами;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повелительное наклонение: побудительные предложения в утвердительной форме (</w:t>
      </w:r>
      <w:r>
        <w:rPr>
          <w:rFonts w:ascii="Times New Roman" w:eastAsia="Times New Roman" w:hAnsi="Times New Roman"/>
          <w:color w:val="000000"/>
          <w:sz w:val="24"/>
        </w:rPr>
        <w:t>Comein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please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.);</w:t>
      </w:r>
    </w:p>
    <w:p w:rsidR="0090285D" w:rsidRPr="00B72D62" w:rsidRDefault="00440D9C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настоящее простое время (</w:t>
      </w:r>
      <w:r>
        <w:rPr>
          <w:rFonts w:ascii="Times New Roman" w:eastAsia="Times New Roman" w:hAnsi="Times New Roman"/>
          <w:color w:val="000000"/>
          <w:sz w:val="24"/>
        </w:rPr>
        <w:t>PresentSimpleTense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глагольную конструкцию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havegot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vegot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…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Haveyougot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…?);</w:t>
      </w:r>
    </w:p>
    <w:p w:rsidR="0090285D" w:rsidRPr="00B72D62" w:rsidRDefault="00440D9C">
      <w:pPr>
        <w:autoSpaceDE w:val="0"/>
        <w:autoSpaceDN w:val="0"/>
        <w:spacing w:before="192" w:after="0" w:line="271" w:lineRule="auto"/>
        <w:ind w:left="420"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модальный глагол с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выражения умения (</w:t>
      </w:r>
      <w:r>
        <w:rPr>
          <w:rFonts w:ascii="Times New Roman" w:eastAsia="Times New Roman" w:hAnsi="Times New Roman"/>
          <w:color w:val="000000"/>
          <w:sz w:val="24"/>
        </w:rPr>
        <w:t>Icanrideabike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.) и отсутствия умения (</w:t>
      </w:r>
      <w:r>
        <w:rPr>
          <w:rFonts w:ascii="Times New Roman" w:eastAsia="Times New Roman" w:hAnsi="Times New Roman"/>
          <w:color w:val="000000"/>
          <w:sz w:val="24"/>
        </w:rPr>
        <w:t>Ican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trideabike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.); </w:t>
      </w:r>
      <w:r>
        <w:rPr>
          <w:rFonts w:ascii="Times New Roman" w:eastAsia="Times New Roman" w:hAnsi="Times New Roman"/>
          <w:color w:val="000000"/>
          <w:sz w:val="24"/>
        </w:rPr>
        <w:t>can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получения разрешения (</w:t>
      </w:r>
      <w:r>
        <w:rPr>
          <w:rFonts w:ascii="Times New Roman" w:eastAsia="Times New Roman" w:hAnsi="Times New Roman"/>
          <w:color w:val="000000"/>
          <w:sz w:val="24"/>
        </w:rPr>
        <w:t>CanIgoout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?);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eastAsia="Times New Roman" w:hAnsi="Times New Roman"/>
          <w:color w:val="000000"/>
          <w:sz w:val="24"/>
        </w:rPr>
        <w:t>apen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pens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</w:rPr>
        <w:t>aman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— </w:t>
      </w:r>
      <w:r>
        <w:rPr>
          <w:rFonts w:ascii="Times New Roman" w:eastAsia="Times New Roman" w:hAnsi="Times New Roman"/>
          <w:color w:val="000000"/>
          <w:sz w:val="24"/>
        </w:rPr>
        <w:t>men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личные и притяжательные местоимения;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указательные местоимения </w:t>
      </w:r>
      <w:r>
        <w:rPr>
          <w:rFonts w:ascii="Times New Roman" w:eastAsia="Times New Roman" w:hAnsi="Times New Roman"/>
          <w:color w:val="000000"/>
          <w:sz w:val="24"/>
        </w:rPr>
        <w:t>this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—</w:t>
      </w:r>
      <w:r>
        <w:rPr>
          <w:rFonts w:ascii="Times New Roman" w:eastAsia="Times New Roman" w:hAnsi="Times New Roman"/>
          <w:color w:val="000000"/>
          <w:sz w:val="24"/>
        </w:rPr>
        <w:t>these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и употреблять в устной и письменной речи количественные числительные (1—12);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вопросительные слова </w:t>
      </w:r>
      <w:r>
        <w:rPr>
          <w:rFonts w:ascii="Times New Roman" w:eastAsia="Times New Roman" w:hAnsi="Times New Roman"/>
          <w:color w:val="000000"/>
          <w:sz w:val="24"/>
        </w:rPr>
        <w:t>who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what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where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howmany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предлоги места </w:t>
      </w:r>
      <w:r>
        <w:rPr>
          <w:rFonts w:ascii="Times New Roman" w:eastAsia="Times New Roman" w:hAnsi="Times New Roman"/>
          <w:color w:val="000000"/>
          <w:sz w:val="24"/>
        </w:rPr>
        <w:t>on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near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under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90285D" w:rsidRPr="00B72D62" w:rsidRDefault="00440D9C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и употреблять в устной и письменной речи союзы </w:t>
      </w:r>
      <w:r>
        <w:rPr>
          <w:rFonts w:ascii="Times New Roman" w:eastAsia="Times New Roman" w:hAnsi="Times New Roman"/>
          <w:color w:val="000000"/>
          <w:sz w:val="24"/>
        </w:rPr>
        <w:t>and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but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 однородных членах).</w:t>
      </w:r>
    </w:p>
    <w:p w:rsidR="0090285D" w:rsidRPr="00B72D62" w:rsidRDefault="00440D9C">
      <w:pPr>
        <w:autoSpaceDE w:val="0"/>
        <w:autoSpaceDN w:val="0"/>
        <w:spacing w:before="324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СОЦИОКУЛЬТУРНЫЕ ЗНАНИЯ И УМЕНИЯ</w:t>
      </w:r>
    </w:p>
    <w:p w:rsidR="0090285D" w:rsidRPr="00B72D62" w:rsidRDefault="00440D9C">
      <w:pPr>
        <w:autoSpaceDE w:val="0"/>
        <w:autoSpaceDN w:val="0"/>
        <w:spacing w:before="226" w:after="0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владеть отдельными социокультурными элементами речевого поведенческого этикета, принятыми  в  англоязычной 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90285D" w:rsidRPr="00B72D62" w:rsidRDefault="00440D9C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—  знать названия родной страны и страны/стран изучаемого языка и их столиц.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364" w:right="734" w:bottom="1440" w:left="666" w:header="720" w:footer="720" w:gutter="0"/>
          <w:cols w:space="720" w:equalWidth="0">
            <w:col w:w="10500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64" w:line="220" w:lineRule="exact"/>
        <w:rPr>
          <w:lang w:val="ru-RU"/>
        </w:rPr>
      </w:pPr>
      <w:bookmarkStart w:id="0" w:name="_GoBack"/>
      <w:bookmarkEnd w:id="0"/>
    </w:p>
    <w:p w:rsidR="0090285D" w:rsidRDefault="00440D9C" w:rsidP="003B4C17">
      <w:pPr>
        <w:autoSpaceDE w:val="0"/>
        <w:autoSpaceDN w:val="0"/>
        <w:spacing w:after="258" w:line="233" w:lineRule="auto"/>
        <w:jc w:val="center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>ТЕМАТИЧЕСКОЕ ПЛАНИРОВАНИЕ</w:t>
      </w:r>
    </w:p>
    <w:tbl>
      <w:tblPr>
        <w:tblW w:w="15309" w:type="dxa"/>
        <w:tblInd w:w="-5" w:type="dxa"/>
        <w:tblLayout w:type="fixed"/>
        <w:tblLook w:val="04A0"/>
      </w:tblPr>
      <w:tblGrid>
        <w:gridCol w:w="709"/>
        <w:gridCol w:w="2835"/>
        <w:gridCol w:w="709"/>
        <w:gridCol w:w="850"/>
        <w:gridCol w:w="709"/>
        <w:gridCol w:w="3544"/>
        <w:gridCol w:w="2126"/>
        <w:gridCol w:w="1134"/>
        <w:gridCol w:w="2693"/>
      </w:tblGrid>
      <w:tr w:rsidR="003B4C17" w:rsidTr="003B4C17">
        <w:trPr>
          <w:trHeight w:hRule="exact" w:val="8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B72D62" w:rsidRDefault="003B4C1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3B4C17" w:rsidRDefault="003B4C17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proofErr w:type="spellStart"/>
            <w:r w:rsidRPr="003B4C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Воспитательныезадачи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формыконтроля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образовательныересурсы</w:t>
            </w:r>
            <w:proofErr w:type="spellEnd"/>
          </w:p>
        </w:tc>
      </w:tr>
      <w:tr w:rsidR="003B4C17" w:rsidTr="003B4C17">
        <w:trPr>
          <w:trHeight w:hRule="exact" w:val="5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17" w:rsidRDefault="003B4C17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17" w:rsidRDefault="003B4C1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контрольныеработы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практическиеработы</w:t>
            </w:r>
            <w:proofErr w:type="spellEnd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17" w:rsidRDefault="003B4C1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17" w:rsidRDefault="003B4C17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17" w:rsidRDefault="003B4C17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17" w:rsidRDefault="003B4C17"/>
        </w:tc>
      </w:tr>
      <w:tr w:rsidR="003B4C17" w:rsidTr="003B4C17">
        <w:trPr>
          <w:trHeight w:hRule="exact" w:val="355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>
            <w:pPr>
              <w:autoSpaceDE w:val="0"/>
              <w:autoSpaceDN w:val="0"/>
              <w:spacing w:before="66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Мирмоего «я»</w:t>
            </w:r>
          </w:p>
        </w:tc>
      </w:tr>
      <w:tr w:rsidR="003B4C17" w:rsidRPr="003B4C17" w:rsidTr="003B4C17">
        <w:trPr>
          <w:trHeight w:hRule="exact" w:val="8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6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Приветствие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D71046" w:rsidRDefault="003B4C17" w:rsidP="003B4C17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710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мотивации изучения иностранных языков и стремление к самосовершенствованию в образовательной области «Иностранный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https://rosuchebnik.ru/kompleks/rainbow/audio/rabochaya-tetrad2-1/</w:t>
            </w:r>
          </w:p>
        </w:tc>
      </w:tr>
      <w:tr w:rsidR="003B4C17" w:rsidRPr="003B4C17" w:rsidTr="003B4C17">
        <w:trPr>
          <w:trHeight w:hRule="exact" w:val="9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Моясемья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D71046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71046">
              <w:rPr>
                <w:rFonts w:ascii="Times New Roman" w:eastAsia="Times New Roman" w:hAnsi="Times New Roman" w:hint="eastAsia"/>
                <w:color w:val="000000"/>
                <w:w w:val="97"/>
                <w:sz w:val="16"/>
                <w:lang w:val="ru-RU"/>
              </w:rPr>
              <w:t>воспитание гордости за свою семью и развитие таких семейных ценностей как взаимопомощь, ответственность, сочувствие и сопереживание, благодарность и т.д.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https://rosuchebnik.ru/kompleks/rainbow/audio/rabochaya-tetrad2-1/</w:t>
            </w:r>
          </w:p>
        </w:tc>
      </w:tr>
      <w:tr w:rsidR="003B4C17" w:rsidRPr="003B4C17" w:rsidTr="003B4C17">
        <w:trPr>
          <w:trHeight w:hRule="exact" w:val="11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Мойденьрождения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D71046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710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взаимодействовать с окружающими, выполняя разные социальные роли; осознанно использовать речевые средства для выражения своих чувств, мыслей и потребностей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https://rosuchebnik.ru/kompleks/rainbow/audio/rabochaya-tetrad2-1/</w:t>
            </w:r>
          </w:p>
        </w:tc>
      </w:tr>
      <w:tr w:rsidR="003B4C17" w:rsidRPr="003B4C17" w:rsidTr="003B4C17">
        <w:trPr>
          <w:trHeight w:hRule="exact"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Моялюбимаяеда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3B4C17" w:rsidRDefault="003B4C17" w:rsidP="003B4C1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710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воспитание осознанного выбора в пользу здорового образа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https://rosuchebnik.ru/kompleks/rainbow/audio/rabochaya-tetrad2-1/</w:t>
            </w:r>
          </w:p>
        </w:tc>
      </w:tr>
      <w:tr w:rsidR="003B4C17" w:rsidTr="003B4C17">
        <w:trPr>
          <w:trHeight w:hRule="exact" w:val="35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</w:tr>
      <w:tr w:rsidR="003B4C17" w:rsidTr="003B4C17">
        <w:trPr>
          <w:trHeight w:hRule="exact" w:val="355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66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Мирмоихувлечений</w:t>
            </w:r>
          </w:p>
        </w:tc>
      </w:tr>
      <w:tr w:rsidR="003B4C17" w:rsidRPr="003B4C17" w:rsidTr="003B4C17">
        <w:trPr>
          <w:trHeight w:hRule="exact" w:val="9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Любимыйцвет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D71046" w:rsidRDefault="003B4C17" w:rsidP="003B4C1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710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таких качеств как самонаблюдение, самоконтроль, самооценка в процессе коммуникативной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https://rosuchebnik.ru/kompleks/rainbow/audio/uchebnik2-2/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https://rosuchebnik.ru/kompleks/rainbow/audio/rabochaya-tetrad2-1/</w:t>
            </w:r>
          </w:p>
        </w:tc>
      </w:tr>
      <w:tr w:rsidR="003B4C17" w:rsidRPr="003B4C17" w:rsidTr="003B4C17">
        <w:trPr>
          <w:trHeight w:hRule="exact" w:val="9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64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Любимыезанятия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D71046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710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взаимодействовать с окружающими, выполняя разные социальные роли; осознанно использовать речевые средства для выражения своих чувств, мыслей и потребностей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https://rosuchebnik.ru/kompleks/rainbow/audio/uchebnik2-2/</w:t>
            </w:r>
          </w:p>
        </w:tc>
      </w:tr>
      <w:tr w:rsidR="003B4C17" w:rsidRPr="003B4C17" w:rsidTr="003B4C17">
        <w:trPr>
          <w:trHeight w:hRule="exact"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Мойпитомец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D71046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710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умение взаимодействовать с окружающими, выполняя разные социальные роли; осознанно использовать речевые средства для выражения своих чувств, мыслей и потребностей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https://rosuchebnik.ru/kompleks/rainbow/audio/uchebnik2-2/</w:t>
            </w:r>
          </w:p>
        </w:tc>
      </w:tr>
      <w:tr w:rsidR="003B4C17" w:rsidRPr="003B4C17" w:rsidTr="003B4C17">
        <w:trPr>
          <w:trHeight w:hRule="exact" w:val="1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Выходнойдень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3B4C17" w:rsidRDefault="003B4C17" w:rsidP="003B4C1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710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умения 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https://rosuchebnik.ru/kompleks/rainbow/audio/uchebnik2-2/</w:t>
            </w:r>
          </w:p>
        </w:tc>
      </w:tr>
      <w:tr w:rsidR="003B4C17" w:rsidTr="003B4C17">
        <w:trPr>
          <w:trHeight w:hRule="exact" w:val="35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</w:tr>
      <w:tr w:rsidR="003B4C17" w:rsidTr="003B4C17">
        <w:trPr>
          <w:trHeight w:hRule="exact" w:val="355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66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Мирвокругменя</w:t>
            </w:r>
          </w:p>
        </w:tc>
      </w:tr>
      <w:tr w:rsidR="003B4C17" w:rsidRPr="003B4C17" w:rsidTr="003B4C17">
        <w:trPr>
          <w:trHeight w:hRule="exact" w:val="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6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Мояшкола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D71046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710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ценности настоящей дружбы, овладение понятиями «настоящий друг», «товарищ», «виртуальный друг», «ложный друг»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https://rosuchebnik.ru/kompleks/rainbow/audio/uchebnik2-2/</w:t>
            </w:r>
          </w:p>
        </w:tc>
      </w:tr>
      <w:tr w:rsidR="003B4C17" w:rsidRPr="003B4C17" w:rsidTr="003B4C17">
        <w:trPr>
          <w:trHeight w:hRule="exact" w:val="16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8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Моидрузья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D71046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7104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умения вести диалог (диалог этикетного характера, диалог–расспрос,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https://rosuchebnik.ru/kompleks/rainbow/audio/uchebnik2-2/</w:t>
            </w:r>
          </w:p>
        </w:tc>
      </w:tr>
      <w:tr w:rsidR="003B4C17" w:rsidRPr="003B4C17" w:rsidTr="003B4C17">
        <w:trPr>
          <w:trHeight w:hRule="exact" w:val="12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B72D62" w:rsidRDefault="003B4C17" w:rsidP="003B4C17">
            <w:pPr>
              <w:autoSpaceDE w:val="0"/>
              <w:autoSpaceDN w:val="0"/>
              <w:spacing w:before="64" w:after="0" w:line="230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малая родина (город, село).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9C57E4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C57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https://rosuchebnik.ru/kompleks/rainbow/audio/uchebnik2-2/</w:t>
            </w:r>
          </w:p>
        </w:tc>
      </w:tr>
      <w:tr w:rsidR="003B4C17" w:rsidTr="003B4C17">
        <w:trPr>
          <w:trHeight w:hRule="exact" w:val="35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</w:tr>
      <w:tr w:rsidR="003B4C17" w:rsidRPr="003B4C17" w:rsidTr="003B4C17">
        <w:trPr>
          <w:trHeight w:hRule="exact" w:val="332"/>
        </w:trPr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B72D62" w:rsidRDefault="003B4C17" w:rsidP="003B4C17">
            <w:pPr>
              <w:autoSpaceDE w:val="0"/>
              <w:autoSpaceDN w:val="0"/>
              <w:spacing w:before="64" w:after="0" w:line="250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4. </w:t>
            </w:r>
            <w:r w:rsidRPr="00B72D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Родная страна и страны изучаемого язык</w:t>
            </w:r>
          </w:p>
        </w:tc>
      </w:tr>
    </w:tbl>
    <w:p w:rsidR="0090285D" w:rsidRPr="00B72D62" w:rsidRDefault="0090285D">
      <w:pPr>
        <w:autoSpaceDE w:val="0"/>
        <w:autoSpaceDN w:val="0"/>
        <w:spacing w:after="0" w:line="14" w:lineRule="exact"/>
        <w:rPr>
          <w:lang w:val="ru-RU"/>
        </w:rPr>
      </w:pPr>
    </w:p>
    <w:p w:rsidR="0090285D" w:rsidRPr="00B72D62" w:rsidRDefault="0090285D">
      <w:pPr>
        <w:rPr>
          <w:lang w:val="ru-RU"/>
        </w:rPr>
        <w:sectPr w:rsidR="0090285D" w:rsidRPr="00B72D62">
          <w:pgSz w:w="16840" w:h="11900"/>
          <w:pgMar w:top="282" w:right="640" w:bottom="5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15646" w:type="dxa"/>
        <w:tblInd w:w="6" w:type="dxa"/>
        <w:tblLayout w:type="fixed"/>
        <w:tblLook w:val="04A0"/>
      </w:tblPr>
      <w:tblGrid>
        <w:gridCol w:w="397"/>
        <w:gridCol w:w="4293"/>
        <w:gridCol w:w="529"/>
        <w:gridCol w:w="724"/>
        <w:gridCol w:w="850"/>
        <w:gridCol w:w="2835"/>
        <w:gridCol w:w="1843"/>
        <w:gridCol w:w="1701"/>
        <w:gridCol w:w="2474"/>
      </w:tblGrid>
      <w:tr w:rsidR="003B4C17" w:rsidRPr="003B4C17" w:rsidTr="003B4C17">
        <w:trPr>
          <w:trHeight w:hRule="exact" w:val="1332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B72D62" w:rsidRDefault="003B4C17" w:rsidP="003B4C17">
            <w:pPr>
              <w:autoSpaceDE w:val="0"/>
              <w:autoSpaceDN w:val="0"/>
              <w:spacing w:before="66" w:after="0" w:line="245" w:lineRule="auto"/>
              <w:ind w:left="72" w:right="144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Названия родной страны и страны/стран изучае- мого языка, их столиц.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9C57E4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C57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https://rosuchebnik.ru/kompleks/rainbow/audio/uchebnik2-2/</w:t>
            </w:r>
          </w:p>
        </w:tc>
      </w:tr>
      <w:tr w:rsidR="003B4C17" w:rsidRPr="003B4C17" w:rsidTr="003B4C17">
        <w:trPr>
          <w:trHeight w:hRule="exact" w:val="117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B72D62" w:rsidRDefault="003B4C17" w:rsidP="003B4C17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детского фольклора. Литературные персонажи детских кни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9C57E4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C57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Монологическаяречь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https://rosuchebnik.ru/kompleks/rainbow/audio/uchebnik2-2/</w:t>
            </w:r>
          </w:p>
        </w:tc>
      </w:tr>
      <w:tr w:rsidR="003B4C17" w:rsidRPr="003B4C17" w:rsidTr="003B4C17">
        <w:trPr>
          <w:trHeight w:hRule="exact" w:val="132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B72D62" w:rsidRDefault="003B4C17" w:rsidP="003B4C1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родной страны и страны/стран изучаемого языка (Новый год, Рождество).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9C57E4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C57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адекватно использовать речевые клише в различных ситуациях общения; овладение способами поздравления с общенациональными и личными праздниками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https://rosuchebnik.ru/kompleks/rainbow/audio/uchebnik2-2/</w:t>
            </w:r>
          </w:p>
        </w:tc>
      </w:tr>
      <w:tr w:rsidR="003B4C17" w:rsidTr="003B4C17">
        <w:trPr>
          <w:trHeight w:hRule="exact" w:val="347"/>
        </w:trPr>
        <w:tc>
          <w:tcPr>
            <w:tcW w:w="46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Итогопоразделу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  <w:tc>
          <w:tcPr>
            <w:tcW w:w="8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  <w:tc>
          <w:tcPr>
            <w:tcW w:w="28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  <w:tc>
          <w:tcPr>
            <w:tcW w:w="24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</w:tr>
      <w:tr w:rsidR="003B4C17" w:rsidTr="003B4C17">
        <w:trPr>
          <w:trHeight w:hRule="exact" w:val="325"/>
        </w:trPr>
        <w:tc>
          <w:tcPr>
            <w:tcW w:w="4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Pr="00B72D62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4C17" w:rsidRDefault="003B4C17" w:rsidP="003B4C17"/>
        </w:tc>
      </w:tr>
    </w:tbl>
    <w:p w:rsidR="0090285D" w:rsidRDefault="0090285D">
      <w:pPr>
        <w:autoSpaceDE w:val="0"/>
        <w:autoSpaceDN w:val="0"/>
        <w:spacing w:after="0" w:line="14" w:lineRule="exact"/>
      </w:pPr>
    </w:p>
    <w:p w:rsidR="0090285D" w:rsidRDefault="0090285D">
      <w:pPr>
        <w:sectPr w:rsidR="0090285D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0285D" w:rsidRDefault="0090285D">
      <w:pPr>
        <w:autoSpaceDE w:val="0"/>
        <w:autoSpaceDN w:val="0"/>
        <w:spacing w:after="78" w:line="220" w:lineRule="exact"/>
      </w:pPr>
    </w:p>
    <w:p w:rsidR="0090285D" w:rsidRDefault="00440D9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0285D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0285D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5D" w:rsidRDefault="0090285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5D" w:rsidRDefault="0090285D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5D" w:rsidRDefault="0090285D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85D" w:rsidRDefault="0090285D"/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Приветствие, знакомство.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Приветствие, знакомство.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Приветствие, знакомство.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Моя семья.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Моя семья.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0285D" w:rsidRDefault="0090285D">
      <w:pPr>
        <w:autoSpaceDE w:val="0"/>
        <w:autoSpaceDN w:val="0"/>
        <w:spacing w:after="0" w:line="14" w:lineRule="exact"/>
      </w:pPr>
    </w:p>
    <w:p w:rsidR="0090285D" w:rsidRDefault="0090285D">
      <w:pPr>
        <w:sectPr w:rsidR="0090285D">
          <w:pgSz w:w="11900" w:h="16840"/>
          <w:pgMar w:top="298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85D" w:rsidRDefault="009028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Мой день рождения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любимая 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Моя любимая 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Моя любимая еда.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Любимый цвет, игрушка.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Любимый цвет, игрушка.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Любимый цвет, игрушка.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Любимый цвет, игрушка.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Любимый цвет, игрушка.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Любимый цвет, игрушка.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0285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Любимые занятия.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0285D" w:rsidRDefault="0090285D">
      <w:pPr>
        <w:autoSpaceDE w:val="0"/>
        <w:autoSpaceDN w:val="0"/>
        <w:spacing w:after="0" w:line="14" w:lineRule="exact"/>
      </w:pPr>
    </w:p>
    <w:p w:rsidR="0090285D" w:rsidRDefault="0090285D">
      <w:pPr>
        <w:sectPr w:rsidR="0090285D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85D" w:rsidRDefault="009028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Любимые занятия.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Любимые занятия.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Любимые занятия.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Мой питомец.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Мой питомец.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Выходной день.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школа.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Моя школа.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0285D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0285D" w:rsidRDefault="0090285D">
      <w:pPr>
        <w:autoSpaceDE w:val="0"/>
        <w:autoSpaceDN w:val="0"/>
        <w:spacing w:after="0" w:line="14" w:lineRule="exact"/>
      </w:pPr>
    </w:p>
    <w:p w:rsidR="0090285D" w:rsidRDefault="0090285D">
      <w:pPr>
        <w:sectPr w:rsidR="0090285D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85D" w:rsidRDefault="009028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Мои друзья.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Мои друзья.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Мои друзья.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Моя 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Моя малая родина (город, село).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родной страны и </w:t>
            </w:r>
            <w:r w:rsidRPr="00B72D62">
              <w:rPr>
                <w:lang w:val="ru-RU"/>
              </w:rPr>
              <w:br/>
            </w: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страны/стран изучае- мого языка, их столиц.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родной страны и </w:t>
            </w:r>
            <w:r w:rsidRPr="00B72D62">
              <w:rPr>
                <w:lang w:val="ru-RU"/>
              </w:rPr>
              <w:br/>
            </w: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страны/стран изучае- мого языка, их столиц.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родной страны и </w:t>
            </w:r>
            <w:r w:rsidRPr="00B72D62">
              <w:rPr>
                <w:lang w:val="ru-RU"/>
              </w:rPr>
              <w:br/>
            </w: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страны/стран изучае- мого языка, их столиц.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74" w:lineRule="auto"/>
              <w:ind w:left="72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Названия родной страны и </w:t>
            </w:r>
            <w:r w:rsidRPr="00B72D62">
              <w:rPr>
                <w:lang w:val="ru-RU"/>
              </w:rPr>
              <w:br/>
            </w: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страны/стран изучае- мого языка, их столиц.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B72D62">
              <w:rPr>
                <w:lang w:val="ru-RU"/>
              </w:rPr>
              <w:br/>
            </w: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фольклора. Литературные персонажи детских кни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детского </w:t>
            </w:r>
            <w:r w:rsidRPr="00B72D62">
              <w:rPr>
                <w:lang w:val="ru-RU"/>
              </w:rPr>
              <w:br/>
            </w: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фольклора. Литературные персонажи детских кни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</w:t>
            </w:r>
            <w:r w:rsidRPr="00B72D62">
              <w:rPr>
                <w:lang w:val="ru-RU"/>
              </w:rPr>
              <w:br/>
            </w: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 (Новый год, Рождество).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90285D" w:rsidRDefault="0090285D">
      <w:pPr>
        <w:autoSpaceDE w:val="0"/>
        <w:autoSpaceDN w:val="0"/>
        <w:spacing w:after="0" w:line="14" w:lineRule="exact"/>
      </w:pPr>
    </w:p>
    <w:p w:rsidR="0090285D" w:rsidRDefault="0090285D">
      <w:pPr>
        <w:sectPr w:rsidR="0090285D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85D" w:rsidRDefault="0090285D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0285D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 родной страны и страны/стран изучаемого </w:t>
            </w:r>
            <w:r w:rsidRPr="00B72D62">
              <w:rPr>
                <w:lang w:val="ru-RU"/>
              </w:rPr>
              <w:br/>
            </w: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языка (Новый год, Рождество).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90285D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0285D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Pr="00B72D62" w:rsidRDefault="00440D9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72D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0285D" w:rsidRDefault="00440D9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90285D" w:rsidRDefault="0090285D">
      <w:pPr>
        <w:autoSpaceDE w:val="0"/>
        <w:autoSpaceDN w:val="0"/>
        <w:spacing w:after="0" w:line="14" w:lineRule="exact"/>
      </w:pPr>
    </w:p>
    <w:p w:rsidR="0090285D" w:rsidRDefault="0090285D">
      <w:pPr>
        <w:sectPr w:rsidR="0090285D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85D" w:rsidRDefault="0090285D">
      <w:pPr>
        <w:autoSpaceDE w:val="0"/>
        <w:autoSpaceDN w:val="0"/>
        <w:spacing w:after="78" w:line="220" w:lineRule="exact"/>
      </w:pPr>
    </w:p>
    <w:p w:rsidR="0090285D" w:rsidRDefault="00440D9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0285D" w:rsidRDefault="00440D9C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0285D" w:rsidRPr="00B72D62" w:rsidRDefault="00440D9C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Английский язык (в 2 частях), 2 класс/Афанасьева О.В., Баранова К.М., Михеева И.В., Акционерное общество «Издательство «Просвещение»;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0285D" w:rsidRPr="00B72D62" w:rsidRDefault="00440D9C">
      <w:pPr>
        <w:autoSpaceDE w:val="0"/>
        <w:autoSpaceDN w:val="0"/>
        <w:spacing w:before="26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0285D" w:rsidRPr="00B72D62" w:rsidRDefault="00440D9C">
      <w:pPr>
        <w:autoSpaceDE w:val="0"/>
        <w:autoSpaceDN w:val="0"/>
        <w:spacing w:before="166" w:after="0" w:line="262" w:lineRule="auto"/>
        <w:ind w:right="3312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Автор: Афанасьева Ольга Васильевна, Михеева Ирина Владимировна Художник: Войтенко О. М.</w:t>
      </w:r>
    </w:p>
    <w:p w:rsidR="0090285D" w:rsidRPr="00B72D62" w:rsidRDefault="00440D9C">
      <w:pPr>
        <w:autoSpaceDE w:val="0"/>
        <w:autoSpaceDN w:val="0"/>
        <w:spacing w:before="7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Редактор: Рубина Е. В.</w:t>
      </w:r>
    </w:p>
    <w:p w:rsidR="0090285D" w:rsidRPr="00B72D62" w:rsidRDefault="00440D9C">
      <w:pPr>
        <w:autoSpaceDE w:val="0"/>
        <w:autoSpaceDN w:val="0"/>
        <w:spacing w:before="7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Издательство: Просвещение/Дрофа, 2022 г.</w:t>
      </w:r>
    </w:p>
    <w:p w:rsidR="0090285D" w:rsidRPr="00B72D62" w:rsidRDefault="00440D9C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Серия: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RainbowEnglish</w:t>
      </w:r>
      <w:proofErr w:type="spellEnd"/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Подробнее: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labirint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/345308/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Автор Афанасьева О.В., Михеева И.В. Серия Линия УМК О. В. Афанасьевой, И. В. Михеевой.«</w:t>
      </w:r>
      <w:r>
        <w:rPr>
          <w:rFonts w:ascii="Times New Roman" w:eastAsia="Times New Roman" w:hAnsi="Times New Roman"/>
          <w:color w:val="000000"/>
          <w:sz w:val="24"/>
        </w:rPr>
        <w:t>RainbowEnglish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» (2-4) Класс 2 класс Предмет Английский язык Издательство ДРОФА, корпорация "Российский учебник"</w:t>
      </w:r>
    </w:p>
    <w:p w:rsidR="0090285D" w:rsidRPr="00B72D62" w:rsidRDefault="00440D9C">
      <w:pPr>
        <w:autoSpaceDE w:val="0"/>
        <w:autoSpaceDN w:val="0"/>
        <w:spacing w:before="262" w:after="0" w:line="230" w:lineRule="auto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0285D" w:rsidRPr="00B72D62" w:rsidRDefault="00440D9C">
      <w:pPr>
        <w:autoSpaceDE w:val="0"/>
        <w:autoSpaceDN w:val="0"/>
        <w:spacing w:before="166" w:after="0" w:line="262" w:lineRule="auto"/>
        <w:ind w:right="38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kompleks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audio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rabochaya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tetrad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 xml:space="preserve">2-1/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kompleks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audio</w:t>
      </w:r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</w:t>
      </w:r>
      <w:proofErr w:type="spellEnd"/>
      <w:r w:rsidRPr="00B72D62">
        <w:rPr>
          <w:rFonts w:ascii="Times New Roman" w:eastAsia="Times New Roman" w:hAnsi="Times New Roman"/>
          <w:color w:val="000000"/>
          <w:sz w:val="24"/>
          <w:lang w:val="ru-RU"/>
        </w:rPr>
        <w:t>2-2/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0285D" w:rsidRPr="00B72D62" w:rsidRDefault="0090285D">
      <w:pPr>
        <w:autoSpaceDE w:val="0"/>
        <w:autoSpaceDN w:val="0"/>
        <w:spacing w:after="78" w:line="220" w:lineRule="exact"/>
        <w:rPr>
          <w:lang w:val="ru-RU"/>
        </w:rPr>
      </w:pPr>
    </w:p>
    <w:p w:rsidR="0090285D" w:rsidRPr="00B72D62" w:rsidRDefault="00440D9C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72D62">
        <w:rPr>
          <w:lang w:val="ru-RU"/>
        </w:rPr>
        <w:br/>
      </w:r>
      <w:r w:rsidRPr="00B72D6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90285D" w:rsidRPr="00B72D62" w:rsidRDefault="0090285D">
      <w:pPr>
        <w:rPr>
          <w:lang w:val="ru-RU"/>
        </w:rPr>
        <w:sectPr w:rsidR="0090285D" w:rsidRPr="00B72D6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40D9C" w:rsidRPr="00B72D62" w:rsidRDefault="00440D9C">
      <w:pPr>
        <w:rPr>
          <w:lang w:val="ru-RU"/>
        </w:rPr>
      </w:pPr>
    </w:p>
    <w:sectPr w:rsidR="00440D9C" w:rsidRPr="00B72D6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0A3FA2"/>
    <w:rsid w:val="0015074B"/>
    <w:rsid w:val="0029639D"/>
    <w:rsid w:val="00326F90"/>
    <w:rsid w:val="003B4C17"/>
    <w:rsid w:val="00440D9C"/>
    <w:rsid w:val="00546871"/>
    <w:rsid w:val="0090285D"/>
    <w:rsid w:val="009C57E4"/>
    <w:rsid w:val="00AA1D8D"/>
    <w:rsid w:val="00AE7357"/>
    <w:rsid w:val="00B47730"/>
    <w:rsid w:val="00B72D62"/>
    <w:rsid w:val="00CB0664"/>
    <w:rsid w:val="00D71046"/>
    <w:rsid w:val="00ED0E58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D39C-0C53-4E34-A6AA-9F2943636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5758</Words>
  <Characters>32827</Characters>
  <Application>Microsoft Office Word</Application>
  <DocSecurity>0</DocSecurity>
  <Lines>273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38508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Mama</cp:lastModifiedBy>
  <cp:revision>2</cp:revision>
  <dcterms:created xsi:type="dcterms:W3CDTF">2022-10-12T13:31:00Z</dcterms:created>
  <dcterms:modified xsi:type="dcterms:W3CDTF">2022-10-12T13:31:00Z</dcterms:modified>
</cp:coreProperties>
</file>