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56" w:rsidRDefault="004A5156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025" cy="8724900"/>
            <wp:effectExtent l="0" t="0" r="9525" b="0"/>
            <wp:docPr id="1" name="Рисунок 1" descr="C:\Users\admin\Desktop\Тарификация, учебные планы 2023-2024\Сканы титульников\уч.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ификация, учебные планы 2023-2024\Сканы титульников\уч.н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56" w:rsidRDefault="004A5156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A5156" w:rsidRDefault="004A5156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"Гимназия №40 имени Народного учителя СССР Овсиевской Руфины Серафимовны"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"Гимназия №40 имени Народного учителя СССР Овсиевской Руфины Серафимовны"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"Гимназия №40 имени Народного учителя СССР Овсиевской Руфины Серафимовны"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01.08.2023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30A1D">
        <w:rPr>
          <w:rFonts w:asciiTheme="majorBidi" w:hAnsiTheme="majorBidi" w:cstheme="majorBidi"/>
          <w:sz w:val="28"/>
          <w:szCs w:val="28"/>
        </w:rPr>
        <w:t>27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"Гимназия №40 имени Народного учителя СССР Овсиевской Руфины Серафимовны"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"Гимназия №40 имени Народного учителя СССР Овсиевской Руфины Серафимовны"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3"/>
        <w:gridCol w:w="2549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655413">
        <w:tc>
          <w:tcPr>
            <w:tcW w:w="6000" w:type="dxa"/>
            <w:vMerge w:val="restart"/>
            <w:shd w:val="clear" w:color="auto" w:fill="D9D9D9"/>
          </w:tcPr>
          <w:p w:rsidR="00655413" w:rsidRDefault="00A6595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55413" w:rsidRDefault="00A65956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55413">
        <w:tc>
          <w:tcPr>
            <w:tcW w:w="808" w:type="dxa"/>
            <w:vMerge/>
          </w:tcPr>
          <w:p w:rsidR="00655413" w:rsidRDefault="00655413"/>
        </w:tc>
        <w:tc>
          <w:tcPr>
            <w:tcW w:w="808" w:type="dxa"/>
            <w:vMerge/>
          </w:tcPr>
          <w:p w:rsidR="00655413" w:rsidRDefault="00655413"/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655413">
        <w:tc>
          <w:tcPr>
            <w:tcW w:w="14544" w:type="dxa"/>
            <w:gridSpan w:val="18"/>
            <w:shd w:val="clear" w:color="auto" w:fill="FFFFB3"/>
          </w:tcPr>
          <w:p w:rsidR="00655413" w:rsidRDefault="00A6595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55413">
        <w:tc>
          <w:tcPr>
            <w:tcW w:w="808" w:type="dxa"/>
            <w:vMerge w:val="restart"/>
          </w:tcPr>
          <w:p w:rsidR="00655413" w:rsidRDefault="00A65956">
            <w:r>
              <w:t>Русский язык и литературное чтение</w:t>
            </w:r>
          </w:p>
        </w:tc>
        <w:tc>
          <w:tcPr>
            <w:tcW w:w="808" w:type="dxa"/>
          </w:tcPr>
          <w:p w:rsidR="00655413" w:rsidRDefault="00A65956">
            <w:r>
              <w:t>Русский язык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5</w:t>
            </w:r>
          </w:p>
        </w:tc>
      </w:tr>
      <w:tr w:rsidR="00655413">
        <w:tc>
          <w:tcPr>
            <w:tcW w:w="808" w:type="dxa"/>
            <w:vMerge/>
          </w:tcPr>
          <w:p w:rsidR="00655413" w:rsidRDefault="00655413"/>
        </w:tc>
        <w:tc>
          <w:tcPr>
            <w:tcW w:w="808" w:type="dxa"/>
          </w:tcPr>
          <w:p w:rsidR="00655413" w:rsidRDefault="00A65956">
            <w:r>
              <w:t>Литературное чтение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</w:tr>
      <w:tr w:rsidR="00655413">
        <w:tc>
          <w:tcPr>
            <w:tcW w:w="808" w:type="dxa"/>
          </w:tcPr>
          <w:p w:rsidR="00655413" w:rsidRDefault="00A65956">
            <w:r>
              <w:t>Иностранный язык</w:t>
            </w:r>
          </w:p>
        </w:tc>
        <w:tc>
          <w:tcPr>
            <w:tcW w:w="808" w:type="dxa"/>
          </w:tcPr>
          <w:p w:rsidR="00655413" w:rsidRDefault="00A65956">
            <w:r>
              <w:t>Иностранный язык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</w:tr>
      <w:tr w:rsidR="00655413">
        <w:tc>
          <w:tcPr>
            <w:tcW w:w="808" w:type="dxa"/>
          </w:tcPr>
          <w:p w:rsidR="00655413" w:rsidRDefault="00A65956">
            <w:r>
              <w:t>Математика и информатика</w:t>
            </w:r>
          </w:p>
        </w:tc>
        <w:tc>
          <w:tcPr>
            <w:tcW w:w="808" w:type="dxa"/>
          </w:tcPr>
          <w:p w:rsidR="00655413" w:rsidRDefault="00A65956">
            <w:r>
              <w:t>Математика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4</w:t>
            </w:r>
          </w:p>
        </w:tc>
      </w:tr>
      <w:tr w:rsidR="00655413">
        <w:tc>
          <w:tcPr>
            <w:tcW w:w="808" w:type="dxa"/>
          </w:tcPr>
          <w:p w:rsidR="00655413" w:rsidRDefault="00A65956">
            <w:r>
              <w:t>Обществознание и естествознание ("окружающий мир")</w:t>
            </w:r>
          </w:p>
        </w:tc>
        <w:tc>
          <w:tcPr>
            <w:tcW w:w="808" w:type="dxa"/>
          </w:tcPr>
          <w:p w:rsidR="00655413" w:rsidRDefault="00A65956">
            <w:r>
              <w:t>Окружающий мир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</w:tr>
      <w:tr w:rsidR="00655413">
        <w:tc>
          <w:tcPr>
            <w:tcW w:w="808" w:type="dxa"/>
          </w:tcPr>
          <w:p w:rsidR="00655413" w:rsidRDefault="00A65956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655413" w:rsidRDefault="00A65956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808" w:type="dxa"/>
            <w:vMerge w:val="restart"/>
          </w:tcPr>
          <w:p w:rsidR="00655413" w:rsidRDefault="00A65956">
            <w:r>
              <w:t>Искусство</w:t>
            </w:r>
          </w:p>
        </w:tc>
        <w:tc>
          <w:tcPr>
            <w:tcW w:w="808" w:type="dxa"/>
          </w:tcPr>
          <w:p w:rsidR="00655413" w:rsidRDefault="00A65956">
            <w:r>
              <w:t>Изобразительное искусство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808" w:type="dxa"/>
            <w:vMerge/>
          </w:tcPr>
          <w:p w:rsidR="00655413" w:rsidRDefault="00655413"/>
        </w:tc>
        <w:tc>
          <w:tcPr>
            <w:tcW w:w="808" w:type="dxa"/>
          </w:tcPr>
          <w:p w:rsidR="00655413" w:rsidRDefault="00A65956">
            <w:r>
              <w:t>Музыка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808" w:type="dxa"/>
          </w:tcPr>
          <w:p w:rsidR="00655413" w:rsidRDefault="00A65956">
            <w:r>
              <w:t>Технология</w:t>
            </w:r>
          </w:p>
        </w:tc>
        <w:tc>
          <w:tcPr>
            <w:tcW w:w="808" w:type="dxa"/>
          </w:tcPr>
          <w:p w:rsidR="00655413" w:rsidRDefault="00A65956">
            <w:r>
              <w:t>Технология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808" w:type="dxa"/>
          </w:tcPr>
          <w:p w:rsidR="00655413" w:rsidRDefault="00A65956">
            <w:r>
              <w:t>Физическая культура</w:t>
            </w:r>
          </w:p>
        </w:tc>
        <w:tc>
          <w:tcPr>
            <w:tcW w:w="808" w:type="dxa"/>
          </w:tcPr>
          <w:p w:rsidR="00655413" w:rsidRDefault="00A65956">
            <w:r>
              <w:t>Физическая культура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2</w:t>
            </w:r>
          </w:p>
        </w:tc>
      </w:tr>
      <w:tr w:rsidR="00655413">
        <w:tc>
          <w:tcPr>
            <w:tcW w:w="1616" w:type="dxa"/>
            <w:gridSpan w:val="2"/>
            <w:shd w:val="clear" w:color="auto" w:fill="00FF00"/>
          </w:tcPr>
          <w:p w:rsidR="00655413" w:rsidRDefault="00A65956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</w:tr>
      <w:tr w:rsidR="00655413">
        <w:tc>
          <w:tcPr>
            <w:tcW w:w="14544" w:type="dxa"/>
            <w:gridSpan w:val="18"/>
            <w:shd w:val="clear" w:color="auto" w:fill="FFFFB3"/>
          </w:tcPr>
          <w:p w:rsidR="00655413" w:rsidRDefault="00A65956">
            <w:pPr>
              <w:jc w:val="center"/>
            </w:pPr>
            <w:r>
              <w:rPr>
                <w:b/>
              </w:rPr>
              <w:t xml:space="preserve">Часть, формируемая участниками образовательных </w:t>
            </w:r>
            <w:r>
              <w:rPr>
                <w:b/>
              </w:rPr>
              <w:t>отношений</w:t>
            </w:r>
          </w:p>
        </w:tc>
      </w:tr>
      <w:tr w:rsidR="00655413">
        <w:tc>
          <w:tcPr>
            <w:tcW w:w="1616" w:type="dxa"/>
            <w:gridSpan w:val="2"/>
            <w:shd w:val="clear" w:color="auto" w:fill="D9D9D9"/>
          </w:tcPr>
          <w:p w:rsidR="00655413" w:rsidRDefault="00A65956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655413"/>
        </w:tc>
      </w:tr>
      <w:tr w:rsidR="00655413">
        <w:tc>
          <w:tcPr>
            <w:tcW w:w="1616" w:type="dxa"/>
            <w:gridSpan w:val="2"/>
          </w:tcPr>
          <w:p w:rsidR="00655413" w:rsidRDefault="00A65956">
            <w:r>
              <w:t>Литература алтайского края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</w:tr>
      <w:tr w:rsidR="00655413">
        <w:tc>
          <w:tcPr>
            <w:tcW w:w="1616" w:type="dxa"/>
            <w:gridSpan w:val="2"/>
          </w:tcPr>
          <w:p w:rsidR="00655413" w:rsidRDefault="00A65956">
            <w:r>
              <w:t>Финансовая грамотность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</w:tr>
      <w:tr w:rsidR="00655413">
        <w:tc>
          <w:tcPr>
            <w:tcW w:w="1616" w:type="dxa"/>
            <w:gridSpan w:val="2"/>
            <w:shd w:val="clear" w:color="auto" w:fill="00FF00"/>
          </w:tcPr>
          <w:p w:rsidR="00655413" w:rsidRDefault="00A65956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0</w:t>
            </w:r>
          </w:p>
        </w:tc>
      </w:tr>
      <w:tr w:rsidR="00655413">
        <w:tc>
          <w:tcPr>
            <w:tcW w:w="1616" w:type="dxa"/>
            <w:gridSpan w:val="2"/>
            <w:shd w:val="clear" w:color="auto" w:fill="00FF00"/>
          </w:tcPr>
          <w:p w:rsidR="00655413" w:rsidRDefault="00A65956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23</w:t>
            </w:r>
          </w:p>
        </w:tc>
      </w:tr>
      <w:tr w:rsidR="00655413">
        <w:tc>
          <w:tcPr>
            <w:tcW w:w="1616" w:type="dxa"/>
            <w:gridSpan w:val="2"/>
            <w:shd w:val="clear" w:color="auto" w:fill="FCE3FC"/>
          </w:tcPr>
          <w:p w:rsidR="00655413" w:rsidRDefault="00A65956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34</w:t>
            </w:r>
          </w:p>
        </w:tc>
      </w:tr>
      <w:tr w:rsidR="00655413">
        <w:tc>
          <w:tcPr>
            <w:tcW w:w="1616" w:type="dxa"/>
            <w:gridSpan w:val="2"/>
            <w:shd w:val="clear" w:color="auto" w:fill="FCE3FC"/>
          </w:tcPr>
          <w:p w:rsidR="00655413" w:rsidRDefault="00A65956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655413" w:rsidRDefault="00A65956">
            <w:pPr>
              <w:jc w:val="center"/>
            </w:pPr>
            <w:r>
              <w:t>782</w:t>
            </w:r>
          </w:p>
        </w:tc>
      </w:tr>
    </w:tbl>
    <w:p w:rsidR="00655413" w:rsidRDefault="00A65956">
      <w:r>
        <w:br w:type="page"/>
      </w:r>
    </w:p>
    <w:p w:rsidR="00655413" w:rsidRDefault="00A65956">
      <w:r>
        <w:rPr>
          <w:b/>
          <w:sz w:val="32"/>
        </w:rPr>
        <w:lastRenderedPageBreak/>
        <w:t>План внеурочной деятельности (недельный)</w:t>
      </w:r>
    </w:p>
    <w:p w:rsidR="00655413" w:rsidRDefault="00A65956">
      <w:r>
        <w:t xml:space="preserve">Муниципальное бюджетное </w:t>
      </w:r>
      <w:r>
        <w:t>общеобразовательное учреждение "Гимназия №40 имени Народного учителя СССР Овсиевской Руфины Серафимовны"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0"/>
        <w:gridCol w:w="796"/>
        <w:gridCol w:w="796"/>
        <w:gridCol w:w="796"/>
        <w:gridCol w:w="795"/>
        <w:gridCol w:w="796"/>
        <w:gridCol w:w="796"/>
        <w:gridCol w:w="796"/>
        <w:gridCol w:w="795"/>
        <w:gridCol w:w="796"/>
        <w:gridCol w:w="796"/>
        <w:gridCol w:w="796"/>
        <w:gridCol w:w="795"/>
        <w:gridCol w:w="796"/>
        <w:gridCol w:w="796"/>
        <w:gridCol w:w="796"/>
        <w:gridCol w:w="795"/>
      </w:tblGrid>
      <w:tr w:rsidR="00655413">
        <w:tc>
          <w:tcPr>
            <w:tcW w:w="1616" w:type="dxa"/>
            <w:vMerge w:val="restart"/>
            <w:shd w:val="clear" w:color="auto" w:fill="D9D9D9"/>
          </w:tcPr>
          <w:p w:rsidR="00655413" w:rsidRDefault="00A65956">
            <w:r>
              <w:rPr>
                <w:b/>
              </w:rPr>
              <w:t>Учебные курсы</w:t>
            </w:r>
          </w:p>
          <w:p w:rsidR="00655413" w:rsidRDefault="00655413"/>
        </w:tc>
        <w:tc>
          <w:tcPr>
            <w:tcW w:w="12928" w:type="dxa"/>
            <w:gridSpan w:val="16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55413">
        <w:tc>
          <w:tcPr>
            <w:tcW w:w="1616" w:type="dxa"/>
            <w:vMerge/>
          </w:tcPr>
          <w:p w:rsidR="00655413" w:rsidRDefault="00655413"/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808" w:type="dxa"/>
            <w:shd w:val="clear" w:color="auto" w:fill="D9D9D9"/>
          </w:tcPr>
          <w:p w:rsidR="00655413" w:rsidRDefault="00A65956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Разговоры о важном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Функциональная грамотность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Прфориентация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Если хочешь быть здоров (динамический час)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Умники и умницы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Занимательная математика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Занимательный русский язык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</w:tr>
      <w:tr w:rsidR="00655413">
        <w:tc>
          <w:tcPr>
            <w:tcW w:w="1616" w:type="dxa"/>
          </w:tcPr>
          <w:p w:rsidR="00655413" w:rsidRDefault="00A65956">
            <w:r>
              <w:t>Литературная гостиная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655413" w:rsidRDefault="00A65956">
            <w:pPr>
              <w:jc w:val="center"/>
            </w:pPr>
            <w:r>
              <w:t>0</w:t>
            </w:r>
          </w:p>
        </w:tc>
      </w:tr>
      <w:tr w:rsidR="00655413">
        <w:tc>
          <w:tcPr>
            <w:tcW w:w="1616" w:type="dxa"/>
            <w:shd w:val="clear" w:color="auto" w:fill="00FF00"/>
          </w:tcPr>
          <w:p w:rsidR="00655413" w:rsidRDefault="00A65956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655413" w:rsidRDefault="00A65956">
            <w:pPr>
              <w:jc w:val="center"/>
            </w:pPr>
            <w:r>
              <w:t>5</w:t>
            </w:r>
          </w:p>
        </w:tc>
      </w:tr>
    </w:tbl>
    <w:p w:rsidR="00A65956" w:rsidRDefault="00A65956"/>
    <w:sectPr w:rsidR="00A6595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30A1D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156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5413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5956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685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2023-04-17T10:52:00Z</dcterms:created>
  <dcterms:modified xsi:type="dcterms:W3CDTF">2023-09-13T07:26:00Z</dcterms:modified>
</cp:coreProperties>
</file>