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7A" w:rsidRPr="009122E6" w:rsidRDefault="00A5377A" w:rsidP="00A537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A5377A" w:rsidRPr="009122E6" w:rsidRDefault="00A5377A" w:rsidP="00A537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Pr="009122E6" w:rsidRDefault="00A5377A" w:rsidP="00A5377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A5377A" w:rsidRPr="009B4B80" w:rsidRDefault="00A5377A" w:rsidP="00A5377A">
      <w:pPr>
        <w:pStyle w:val="a7"/>
        <w:numPr>
          <w:ilvl w:val="0"/>
          <w:numId w:val="8"/>
        </w:numPr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 основного общего образования,  утвержденный приказом №1899 Министерства образования и науки РФ от 17.12.2010 (в редакции 29.12.2014 №1644);</w:t>
      </w:r>
    </w:p>
    <w:p w:rsidR="00A5377A" w:rsidRPr="009B4B80" w:rsidRDefault="00A5377A" w:rsidP="00A5377A">
      <w:pPr>
        <w:pStyle w:val="a7"/>
        <w:numPr>
          <w:ilvl w:val="0"/>
          <w:numId w:val="8"/>
        </w:numPr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 МБОУ «Гимназия№40</w:t>
      </w:r>
      <w:r w:rsidR="00B96FE3">
        <w:rPr>
          <w:rFonts w:ascii="Times New Roman" w:hAnsi="Times New Roman" w:cs="Times New Roman"/>
          <w:sz w:val="24"/>
          <w:szCs w:val="24"/>
          <w:lang w:val="ru-RU"/>
        </w:rPr>
        <w:t>» на 20</w:t>
      </w:r>
      <w:r w:rsidR="00B96FE3" w:rsidRPr="00B96FE3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9B4B80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B96F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96FE3" w:rsidRPr="00B96F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B4B80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год; </w:t>
      </w:r>
    </w:p>
    <w:p w:rsidR="00A5377A" w:rsidRPr="009B4B80" w:rsidRDefault="00A5377A" w:rsidP="00A5377A">
      <w:pPr>
        <w:pStyle w:val="a7"/>
        <w:numPr>
          <w:ilvl w:val="0"/>
          <w:numId w:val="8"/>
        </w:numPr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B80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Филонович</w:t>
      </w:r>
      <w:proofErr w:type="spellEnd"/>
      <w:r w:rsidRPr="009B4B80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, Н. В.</w:t>
      </w:r>
      <w:r w:rsidRPr="009B4B80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Физика. 7—9 классы: рабочая программа к линии УМК</w:t>
      </w:r>
      <w:r w:rsidRPr="009B4B80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А. В.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Перышкина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Е. М.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Гутник</w:t>
      </w:r>
      <w:proofErr w:type="spellEnd"/>
      <w:proofErr w:type="gramStart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учебно-методическое пособие / Н. В.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Филонович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Е. М.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Гутник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— М.: Дрофа, 2017</w:t>
      </w:r>
    </w:p>
    <w:p w:rsidR="00A5377A" w:rsidRPr="009B4B80" w:rsidRDefault="00A5377A" w:rsidP="00A5377A">
      <w:pPr>
        <w:pStyle w:val="a7"/>
        <w:numPr>
          <w:ilvl w:val="0"/>
          <w:numId w:val="8"/>
        </w:numPr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Положение  о рабочей программе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 МБОУ «Гимназия№40</w:t>
      </w:r>
      <w:r w:rsidRPr="009B4B80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5377A" w:rsidRPr="009122E6" w:rsidRDefault="00A5377A" w:rsidP="00A5377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образовательной деятельности по физике в 9 классе </w:t>
      </w:r>
    </w:p>
    <w:p w:rsidR="00A5377A" w:rsidRPr="009B4B80" w:rsidRDefault="00A5377A" w:rsidP="00A5377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усвоение учащимися смысла основных понятий и законов физики, взаимосвязи между ними;</w:t>
      </w:r>
    </w:p>
    <w:p w:rsidR="00A5377A" w:rsidRPr="009B4B80" w:rsidRDefault="00A5377A" w:rsidP="00A5377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5377A" w:rsidRPr="009B4B80" w:rsidRDefault="00A5377A" w:rsidP="00A5377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</w:t>
      </w:r>
    </w:p>
    <w:p w:rsidR="00A5377A" w:rsidRPr="009B4B80" w:rsidRDefault="00A5377A" w:rsidP="00A5377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достижений науки в дальнейшем развитии цивилизации;</w:t>
      </w:r>
    </w:p>
    <w:p w:rsidR="00A5377A" w:rsidRPr="009B4B80" w:rsidRDefault="00A5377A" w:rsidP="00A5377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A5377A" w:rsidRPr="009B4B80" w:rsidRDefault="00A5377A" w:rsidP="00A5377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организация экологического мышления и ценностного отношения к природе;</w:t>
      </w:r>
    </w:p>
    <w:p w:rsidR="00A5377A" w:rsidRPr="009B4B80" w:rsidRDefault="00A5377A" w:rsidP="00A5377A">
      <w:pPr>
        <w:pStyle w:val="a7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A5377A" w:rsidRPr="009122E6" w:rsidRDefault="00A5377A" w:rsidP="00A53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>Указание количества часов в год и в неделю по учебному плану</w:t>
      </w:r>
    </w:p>
    <w:p w:rsidR="00A5377A" w:rsidRPr="009122E6" w:rsidRDefault="00C978DF" w:rsidP="00A537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Количество часов в год-7</w:t>
      </w:r>
      <w:r w:rsidRPr="00D9155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5377A" w:rsidRPr="009122E6">
        <w:rPr>
          <w:rFonts w:ascii="Times New Roman" w:hAnsi="Times New Roman" w:cs="Times New Roman"/>
          <w:sz w:val="24"/>
          <w:szCs w:val="24"/>
          <w:lang w:val="ru-RU"/>
        </w:rPr>
        <w:t>, 2 часа в неделю</w:t>
      </w:r>
    </w:p>
    <w:p w:rsidR="00A5377A" w:rsidRPr="009122E6" w:rsidRDefault="00A5377A" w:rsidP="00A537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>Изменения, внесенные учителем в авторскую программу по предмету, если таковые имеются, и обоснования их целесообразности</w:t>
      </w:r>
      <w:r w:rsidRPr="009122E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377A" w:rsidRPr="009122E6" w:rsidRDefault="00A5377A" w:rsidP="00A537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22E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5377A" w:rsidRPr="009122E6" w:rsidRDefault="00A5377A" w:rsidP="00A537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12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 как в авторской программе не указано поурочное распределение тем в Рабочей программе за основу  взято поурочно-тематической планирование согласно методическому пособию</w:t>
      </w:r>
      <w:r w:rsidRPr="009122E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9122E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Гутник</w:t>
      </w:r>
      <w:proofErr w:type="spellEnd"/>
      <w:r w:rsidRPr="009122E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Pr="00912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Е.М.Физика,9 класс : методическое пособие </w:t>
      </w:r>
      <w:proofErr w:type="gramStart"/>
      <w:r w:rsidRPr="009122E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9122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Дрофа.2018</w:t>
      </w:r>
    </w:p>
    <w:p w:rsidR="00A5377A" w:rsidRPr="009122E6" w:rsidRDefault="00A5377A" w:rsidP="00A5377A">
      <w:pPr>
        <w:widowControl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122E6">
        <w:rPr>
          <w:rFonts w:ascii="Times New Roman" w:hAnsi="Times New Roman"/>
          <w:sz w:val="24"/>
          <w:szCs w:val="24"/>
          <w:lang w:val="ru-RU"/>
        </w:rPr>
        <w:t>В авторской программе планирование в 9 классе рассчитано на 70 часов,  но согласно годового календарного графика в 9 классе  учебных недель - 34, т</w:t>
      </w:r>
      <w:proofErr w:type="gramStart"/>
      <w:r w:rsidRPr="009122E6">
        <w:rPr>
          <w:rFonts w:ascii="Times New Roman" w:hAnsi="Times New Roman"/>
          <w:sz w:val="24"/>
          <w:szCs w:val="24"/>
          <w:lang w:val="ru-RU"/>
        </w:rPr>
        <w:t>.е</w:t>
      </w:r>
      <w:proofErr w:type="gramEnd"/>
      <w:r w:rsidRPr="009122E6">
        <w:rPr>
          <w:rFonts w:ascii="Times New Roman" w:hAnsi="Times New Roman"/>
          <w:sz w:val="24"/>
          <w:szCs w:val="24"/>
          <w:lang w:val="ru-RU"/>
        </w:rPr>
        <w:t xml:space="preserve"> 68 часов,  поэтому в поурочно – тематическом планировании  на резерв вместо 6 часов выделено 4 часа.</w:t>
      </w:r>
    </w:p>
    <w:p w:rsidR="00A5377A" w:rsidRPr="009122E6" w:rsidRDefault="00A5377A" w:rsidP="00A5377A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5377A" w:rsidRPr="009122E6" w:rsidRDefault="00A5377A" w:rsidP="00A5377A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5377A" w:rsidRPr="009122E6" w:rsidRDefault="00A5377A" w:rsidP="00A537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377A" w:rsidRPr="009122E6" w:rsidRDefault="00A5377A" w:rsidP="00A53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курса</w:t>
      </w:r>
    </w:p>
    <w:p w:rsidR="00A5377A" w:rsidRPr="009122E6" w:rsidRDefault="00A5377A" w:rsidP="00A53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val="ru-RU" w:eastAsia="ru-RU"/>
        </w:rPr>
      </w:pPr>
      <w:r w:rsidRPr="009122E6">
        <w:rPr>
          <w:rFonts w:ascii="Times New Roman" w:eastAsia="Helvetica-Bold" w:hAnsi="Times New Roman" w:cs="Times New Roman"/>
          <w:b/>
          <w:bCs/>
          <w:sz w:val="24"/>
          <w:szCs w:val="24"/>
          <w:lang w:val="ru-RU" w:eastAsia="ru-RU"/>
        </w:rPr>
        <w:t xml:space="preserve">1. Законы движения и взаимодействия  тел </w:t>
      </w: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(23ч)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Механическое движение. Материальная точка как модель физического тела. Относительность механического движения. Геоцентрическая и гелиоцентрическая системы мира. Система отсчета. Физические величины, необходимые для описания движения, и взаимосвязь между ними (путь, перемещение, скорость, ускорение, время движения). Равномерное и равноускоренное прямолинейное движение. Графики зависимости кинематических величин от времени при равномерном и равноускоренном движении. Равномерное движение по окружности. Инерция. Инертность тел. Взаимодействие тел. Сила. Единицы силы. Инерциальная система отсчета. Законы Ньютона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Свободное падение тел. Сила тяжести. Закон всемирного тяготения. Искусственные спутники Земли. Сила упругости. Закон Гука. Вес тела. Невесомость. 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Искусственные спутники Земли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9122E6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. Первая космическая скорость.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Cs/>
          <w:sz w:val="24"/>
          <w:szCs w:val="24"/>
          <w:lang w:val="ru-RU" w:eastAsia="ru-RU"/>
        </w:rPr>
      </w:pPr>
      <w:r w:rsidRPr="009122E6">
        <w:rPr>
          <w:rFonts w:ascii="Times New Roman" w:eastAsia="Times-Italic" w:hAnsi="Times New Roman" w:cs="Times New Roman"/>
          <w:b/>
          <w:iCs/>
          <w:sz w:val="24"/>
          <w:szCs w:val="24"/>
          <w:lang w:val="ru-RU" w:eastAsia="ru-RU"/>
        </w:rPr>
        <w:t>Фронтальные лабораторные работы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1. Исследование равноускоренного движения без начальной скорости.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2. Измерение ускорения свободного падения.</w:t>
      </w: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val="ru-RU" w:eastAsia="ru-RU"/>
        </w:rPr>
      </w:pPr>
      <w:r w:rsidRPr="009122E6">
        <w:rPr>
          <w:rFonts w:ascii="Times New Roman" w:eastAsia="Helvetica-Bold" w:hAnsi="Times New Roman" w:cs="Times New Roman"/>
          <w:b/>
          <w:bCs/>
          <w:sz w:val="24"/>
          <w:szCs w:val="24"/>
          <w:lang w:val="ru-RU" w:eastAsia="ru-RU"/>
        </w:rPr>
        <w:t xml:space="preserve">2. Механические колебания и волны. </w:t>
      </w:r>
      <w:r w:rsidRPr="009122E6">
        <w:rPr>
          <w:rFonts w:ascii="Times New Roman" w:eastAsia="Times-Bold" w:hAnsi="Times New Roman" w:cs="Times New Roman"/>
          <w:b/>
          <w:bCs/>
          <w:sz w:val="24"/>
          <w:szCs w:val="24"/>
          <w:lang w:val="ru-RU" w:eastAsia="ru-RU"/>
        </w:rPr>
        <w:t xml:space="preserve">Звук </w:t>
      </w: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(12 ч)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Колебательное движение. Колебания груза на пружине. Свободные колебания. Колебательная система. Маятник. Амплитуда, период, частота колебаний. </w:t>
      </w:r>
      <w:r w:rsidRPr="009122E6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Гармонические колебания.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звука. Эхо. Звуковой резонанс.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Cs/>
          <w:sz w:val="24"/>
          <w:szCs w:val="24"/>
          <w:lang w:val="ru-RU" w:eastAsia="ru-RU"/>
        </w:rPr>
      </w:pPr>
      <w:r w:rsidRPr="009122E6">
        <w:rPr>
          <w:rFonts w:ascii="Times New Roman" w:eastAsia="Times-Italic" w:hAnsi="Times New Roman" w:cs="Times New Roman"/>
          <w:b/>
          <w:iCs/>
          <w:sz w:val="24"/>
          <w:szCs w:val="24"/>
          <w:lang w:val="ru-RU" w:eastAsia="ru-RU"/>
        </w:rPr>
        <w:t>Фронтальные лабораторные работы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3. Исследование зависимости периода и частоты свободных колебаний нитяного маятника от длины нити.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val="ru-RU" w:eastAsia="ru-RU"/>
        </w:rPr>
      </w:pPr>
      <w:r w:rsidRPr="009122E6">
        <w:rPr>
          <w:rFonts w:ascii="Times New Roman" w:eastAsia="Helvetica-Bold" w:hAnsi="Times New Roman" w:cs="Times New Roman"/>
          <w:b/>
          <w:bCs/>
          <w:sz w:val="24"/>
          <w:szCs w:val="24"/>
          <w:lang w:val="ru-RU" w:eastAsia="ru-RU"/>
        </w:rPr>
        <w:t>3. Электромагнитное поле (16ч)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Однородное и неоднородное магнитное поле. Правило буравчика. Обнаружение магнитного поля. Действие магнитного поля на проводник с током и движущуюся заряженную частицу. </w:t>
      </w:r>
      <w:r w:rsidRPr="009122E6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Сила Ампера и сила Лоренца. </w:t>
      </w: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Правило левой руки. Магнитный поток. Опыты Фарадея. Электромагнитная индукция. Направление индукционного тока. Правило Ленца. Явление самоиндукции. Электромагнитные колебания. Колебательный контур. Переменный ток. Генератор переменного тока. Преобразования энергии в электрогенераторах. Трансформатор. 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 Получение электромагнитных колебаний. Принципы радиосвязи и телевидения. Электромагнитная природа света. Скорость света. 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Показатель преломления. Дисперсия света. Цвета тел. Спектрограф и </w:t>
      </w:r>
      <w:proofErr w:type="spell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спектроскоп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ипы</w:t>
      </w:r>
      <w:proofErr w:type="spell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оптических спектров. </w:t>
      </w:r>
      <w:r w:rsidRPr="009122E6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Спектральный анализ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Italic" w:hAnsi="Times New Roman" w:cs="Times New Roman"/>
          <w:b/>
          <w:iCs/>
          <w:sz w:val="24"/>
          <w:szCs w:val="24"/>
          <w:lang w:val="ru-RU" w:eastAsia="ru-RU"/>
        </w:rPr>
        <w:t>Фронтальные лабораторные работы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4. Изучение явления электромагнитной индукции.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5. Наблюдение сплошного и линейчатых спектров испускания.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val="ru-RU" w:eastAsia="ru-RU"/>
        </w:rPr>
      </w:pPr>
      <w:r w:rsidRPr="009122E6">
        <w:rPr>
          <w:rFonts w:ascii="Times New Roman" w:eastAsia="Helvetica-Bold" w:hAnsi="Times New Roman" w:cs="Times New Roman"/>
          <w:b/>
          <w:bCs/>
          <w:sz w:val="24"/>
          <w:szCs w:val="24"/>
          <w:lang w:val="ru-RU" w:eastAsia="ru-RU"/>
        </w:rPr>
        <w:t>4. Строение атома и атомного ядра (11 ч)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Строение атомов. Планетарная модель атома. Поглощение и испускание света атомами. Происхождение линейчатых спектров. Опыты Резерфорда.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Радиоактивность как свидетельство сложного строения атомов. Альф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, бета- и гамма-излучения. Радиоактивные превращения атомных ядер. Сохранение зарядового и массового чисел при ядерных реакциях. Период полураспада. Закон радиоактивного распада. Экспериментальные методы исследования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частиц. Протонно-нейтронная модель ядра. Физический смысл зарядового и массового чисел. Изотопы. Правила смещения для альф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бета-распада при ядерных реакциях. Энергия связи частиц в ядре. Деление ядер урана. Цепная реакция. Ядерная энергетика. Экологические проблемы работы атомных электростанций. Дозиметрия. Влияние радиоактивных излучений на живые организмы. Термоядерная реакция. Источники энергии Солнца и звезд.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Cs/>
          <w:sz w:val="24"/>
          <w:szCs w:val="24"/>
          <w:lang w:val="ru-RU" w:eastAsia="ru-RU"/>
        </w:rPr>
      </w:pPr>
      <w:proofErr w:type="spellStart"/>
      <w:r w:rsidRPr="009122E6">
        <w:rPr>
          <w:rFonts w:ascii="Times New Roman" w:eastAsia="Times-Italic" w:hAnsi="Times New Roman" w:cs="Times New Roman"/>
          <w:b/>
          <w:iCs/>
          <w:sz w:val="24"/>
          <w:szCs w:val="24"/>
          <w:lang w:val="ru-RU" w:eastAsia="ru-RU"/>
        </w:rPr>
        <w:t>Фронталъные</w:t>
      </w:r>
      <w:proofErr w:type="spellEnd"/>
      <w:r w:rsidRPr="009122E6">
        <w:rPr>
          <w:rFonts w:ascii="Times New Roman" w:eastAsia="Times-Italic" w:hAnsi="Times New Roman" w:cs="Times New Roman"/>
          <w:b/>
          <w:iCs/>
          <w:sz w:val="24"/>
          <w:szCs w:val="24"/>
          <w:lang w:val="ru-RU" w:eastAsia="ru-RU"/>
        </w:rPr>
        <w:t xml:space="preserve">  лабораторные работы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6. Измерение естественного радиационного фона дозиметром.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7. Изучение деления ядра атома урана по фотографии треков.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8. Изучение треков заряженных частиц по готовым фотографиям</w:t>
      </w:r>
      <w:proofErr w:type="gramStart"/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.(</w:t>
      </w:r>
      <w:proofErr w:type="gramEnd"/>
      <w:r w:rsidRPr="009122E6">
        <w:rPr>
          <w:rFonts w:ascii="Times New Roman" w:eastAsia="Times-Roman" w:hAnsi="Times New Roman" w:cs="Times New Roman"/>
          <w:sz w:val="24"/>
          <w:szCs w:val="24"/>
          <w:lang w:val="ru-RU" w:eastAsia="ru-RU"/>
        </w:rPr>
        <w:t>выполняется дома)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Строение и эволюция Вселенной (5ч)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Геоцентрическая и гелиоцентрическая системы </w:t>
      </w:r>
      <w:proofErr w:type="spell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мира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.С</w:t>
      </w:r>
      <w:proofErr w:type="gram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остав</w:t>
      </w:r>
      <w:proofErr w:type="spell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, строение и происхождение Солнечной системы. Физическая природа небесных тел Солнечной системы. Планеты и малые тела Солнечной системы. Строение, излучение и эволюция Солнца и звезд. Строение и эволюция Вселенной. Гипотеза Большого взрыва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Повторение(3ч)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Предметные, </w:t>
      </w:r>
      <w:proofErr w:type="spellStart"/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личностные результаты освоения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курса «Физика» 9 класс</w:t>
      </w:r>
    </w:p>
    <w:p w:rsidR="00A5377A" w:rsidRPr="009122E6" w:rsidRDefault="00A5377A" w:rsidP="00A5377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>Предметные  результаты: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122E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Выпускник</w:t>
      </w:r>
      <w:proofErr w:type="spellEnd"/>
      <w:r w:rsidRPr="009122E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122E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научится</w:t>
      </w:r>
      <w:proofErr w:type="spellEnd"/>
      <w:r w:rsidRPr="009122E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соблюдать правила безопасности и охраны труда при работе с учебным и лабораторным оборудованием;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понимать роль эксперимента в получении научной информации;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проводить прямые измерения физических величин: время, расстояние, масса тела, объем, сила, атмосферное давление; при этом выбирать оптимальный способ измерения и использовать простейшие</w:t>
      </w:r>
    </w:p>
    <w:p w:rsidR="00A5377A" w:rsidRPr="009B4B80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методы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оценки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погрешностей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измерений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5377A" w:rsidRPr="009122E6" w:rsidRDefault="00A5377A" w:rsidP="00A537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Предметными результатами освоения тем являются</w:t>
      </w: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</w:p>
    <w:p w:rsidR="00A5377A" w:rsidRPr="009122E6" w:rsidRDefault="00A5377A" w:rsidP="00A5377A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понимание и способность объяснять физические явления: механическое движение, равномерное и </w:t>
      </w:r>
      <w:proofErr w:type="spell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неравномерноедвижение</w:t>
      </w:r>
      <w:proofErr w:type="spell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, инерция, всемирное тяготение, равновесие тел, превращение одного вида механической энергии в другой,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испускания и поглощения; радиоактивность, ионизирующие излучения;</w:t>
      </w:r>
    </w:p>
    <w:p w:rsidR="00A5377A" w:rsidRPr="009122E6" w:rsidRDefault="00A5377A" w:rsidP="00A537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понимание и способность описывать и объяснять физические явления: поступательное движение, смена дня и ночи </w:t>
      </w:r>
      <w:proofErr w:type="spell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наЗемле</w:t>
      </w:r>
      <w:proofErr w:type="spell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свободное падение тел, невесомость, движение </w:t>
      </w:r>
      <w:proofErr w:type="spell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поокружности</w:t>
      </w:r>
      <w:proofErr w:type="spell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постоянной по модулю скоростью, колебания математического и пружинного маятников, резонанс (в том числе звуковой), механические волны, длина волны, отражение звука, эхо;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знание и способность давать определения/описания физических понятий: относительность движения, первая космическая скорость, реактивное движение; физических моделей: материальная точка, система отсчета; 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 магнитная индукция, индуктивность, период, частота и амплитуда электромагнитных колебаний, показатели преломления света; радиоактивность, альф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, бета- и гамма-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частицы;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период полураспада;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5377A" w:rsidRPr="009122E6" w:rsidRDefault="00A5377A" w:rsidP="00A537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умение измерять: скорость, мгновенную скорость и ускорение при равноускоренном прямолинейном движении, центростремительное ускорение при равномерном движении по окружности,  массу, силу, вес, потенциальную и кинетическую энергию, мощность дозы радиоактивного излучения бытовым дозиметром;</w:t>
      </w:r>
    </w:p>
    <w:p w:rsidR="00A5377A" w:rsidRPr="009122E6" w:rsidRDefault="00A5377A" w:rsidP="00A537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понимание смысла основных физических законов: законы Ньютона, закон всемирного тяготения, закон Гука, закон сохранения импульса, закон сохранения энергии, 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знание формулировок, понимание смысла и умение применять закон преломления света и правило Ленца, квантовых постулатов Бора; закон сохранения массового числа, закон сохранения заряда, закон радиоактивного распада, правило смещения;</w:t>
      </w:r>
    </w:p>
    <w:p w:rsidR="00A5377A" w:rsidRPr="009122E6" w:rsidRDefault="00A5377A" w:rsidP="00A537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сил, действующих на тело, механической  работы, мощности, кинетической и потенциальной энергии, в соответствии с поставленной задачей на основании использования законов физики; </w:t>
      </w:r>
      <w:proofErr w:type="gramEnd"/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умение находить связь между физическими величинами: силой тяжести и массой тела, скорости со временем и путем,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умение переводить физические величины 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из</w:t>
      </w:r>
      <w:proofErr w:type="gram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несистемных в СИ и наоборот;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умение использовать полученные знания в повседневной жизни (быт, экология, охрана окружающей среды).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спектрограф.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владение способами выполнения расчетов для нахождения: емкости конденсатора, работы электрического поля конденсатора, энергии конденсатора;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понимание сути метода спектрального анализа и его возможностей;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умение приводить примеры и объяснять устройство и принцип действия технических устройств и установок: счет чик Гейгера, камера Вильсона, пузырьковая камера, ядерный реактор на медленных нейтронах;</w:t>
      </w:r>
    </w:p>
    <w:p w:rsidR="00A5377A" w:rsidRPr="009B4B80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B4B80">
        <w:rPr>
          <w:rFonts w:ascii="Times New Roman" w:hAnsi="Times New Roman" w:cs="Times New Roman"/>
          <w:sz w:val="24"/>
          <w:szCs w:val="24"/>
          <w:lang w:eastAsia="ru-RU"/>
        </w:rPr>
        <w:t>умение</w:t>
      </w:r>
      <w:proofErr w:type="spellEnd"/>
      <w:r w:rsidRPr="009B4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hAnsi="Times New Roman" w:cs="Times New Roman"/>
          <w:sz w:val="24"/>
          <w:szCs w:val="24"/>
          <w:lang w:eastAsia="ru-RU"/>
        </w:rPr>
        <w:t>измерять</w:t>
      </w:r>
      <w:proofErr w:type="spellEnd"/>
      <w:r w:rsidRPr="009B4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владение экспериментальными методами исследования в процессе </w:t>
      </w:r>
      <w:proofErr w:type="gramStart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изучения зависимости мощности излучения продуктов распада радона</w:t>
      </w:r>
      <w:proofErr w:type="gramEnd"/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 времени;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понимание сути экспериментальных методов исследования частиц;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умение использовать полученные знания в повседневной жизни (быт, экология, охрана окружающей среды, техника безопасности и др.).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представление о составе, строении, происхождении и возрасте Солнечной системы;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умение применять физические законы для объяснения движения планет Солнечной системы;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знание и способность давать определения/описания физических понятий: геоцентрическая и гелиоцентрическая системы мира;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объяснение сути эффекта Х. Доплера; знание формулировки и объяснение сути закона Э. Хаббла;</w:t>
      </w:r>
    </w:p>
    <w:p w:rsidR="00A5377A" w:rsidRPr="009122E6" w:rsidRDefault="00A5377A" w:rsidP="00A537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знание, что существенными параметрами, отличающими звезды от планет, являются их массы и источники энергии (термоядерные реакции в недрах звезд и радиоактивные в недрах планет), что закон Э. Хаббла явился экспериментальным подтверждением модели нестационарной Вселенной, открытой А. А. Фридманом;</w:t>
      </w:r>
    </w:p>
    <w:p w:rsidR="00A5377A" w:rsidRPr="009122E6" w:rsidRDefault="00A5377A" w:rsidP="00A5377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hAnsi="Times New Roman" w:cs="Times New Roman"/>
          <w:sz w:val="24"/>
          <w:szCs w:val="24"/>
          <w:lang w:val="ru-RU" w:eastAsia="ru-RU"/>
        </w:rPr>
        <w:t>сравнивать физические и орбитальные параметры планет земной группы с соответствующими параметрами планет-гигантов и находить в них общее и различное.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B4B8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Выпускник</w:t>
      </w:r>
      <w:proofErr w:type="spellEnd"/>
      <w:r w:rsidRPr="009B4B8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получит</w:t>
      </w:r>
      <w:proofErr w:type="spellEnd"/>
      <w:r w:rsidRPr="009B4B8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возможность</w:t>
      </w:r>
      <w:proofErr w:type="spellEnd"/>
      <w:r w:rsidRPr="009B4B8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научиться</w:t>
      </w:r>
      <w:proofErr w:type="spellEnd"/>
      <w:r w:rsidRPr="009B4B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</w:t>
      </w: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:rsidR="00A5377A" w:rsidRPr="009122E6" w:rsidRDefault="00A5377A" w:rsidP="00A537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 xml:space="preserve">использовать приемы построения физических моделей, поиска и формулировки доказательств выдвинутых гипотез теоретических </w:t>
      </w:r>
      <w:proofErr w:type="gramStart"/>
      <w:r w:rsidRPr="009122E6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>выводов</w:t>
      </w:r>
      <w:proofErr w:type="gramEnd"/>
      <w:r w:rsidRPr="009122E6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 xml:space="preserve"> на основе эмпирически установленных фактов</w:t>
      </w: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:rsidR="00A5377A" w:rsidRPr="009122E6" w:rsidRDefault="00A5377A" w:rsidP="00A537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>сравнивать точность измерения физических величин по величине их относительной погрешности при проведении прямых измерений</w:t>
      </w: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</w:t>
      </w:r>
    </w:p>
    <w:p w:rsidR="00A5377A" w:rsidRPr="009122E6" w:rsidRDefault="00A5377A" w:rsidP="00A537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</w:t>
      </w:r>
    </w:p>
    <w:p w:rsidR="00A5377A" w:rsidRPr="009B4B80" w:rsidRDefault="00A5377A" w:rsidP="00A5377A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>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</w:t>
      </w:r>
    </w:p>
    <w:p w:rsidR="00A5377A" w:rsidRPr="009122E6" w:rsidRDefault="00A5377A" w:rsidP="00A53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результаты: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9122E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Метапредметные</w:t>
      </w:r>
      <w:proofErr w:type="spellEnd"/>
      <w:r w:rsidRPr="009122E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результаты</w:t>
      </w:r>
      <w:r w:rsidRPr="009122E6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обучения физике </w:t>
      </w:r>
      <w:proofErr w:type="gramStart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</w:t>
      </w:r>
      <w:proofErr w:type="gramEnd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основной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школе включают </w:t>
      </w:r>
      <w:proofErr w:type="spellStart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межпредметные</w:t>
      </w:r>
      <w:proofErr w:type="spellEnd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понятия и универсальные учебные действия (регулятивные, познавательные, коммуникативные)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Регулятивные УУД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1.</w:t>
      </w: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анализировать существующие и планировать будущие образовательные результаты;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идентифицировать собственные проблемы и определять главную проблему;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выдвигать версии решения проблемы, формулировать гипотезы, предвосхищать конечный результат;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ставить цель деятельности на основе определенной проблемы и существующих возможностей;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формулировать учебные задачи как шаги достижения поставленной цели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необходимые действи</w:t>
      </w:r>
      <w:proofErr w:type="gramStart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е(</w:t>
      </w:r>
      <w:proofErr w:type="gramEnd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я) в соответствии с учебной и познавательной задачей и составлять алгоритм их выполнения;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определять/находить, в том числе из предложенных вариантов, условия для выполнения учебной и познавательно Задачи;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составлять план решения проблемы (выполнения проекта, проведения исследования);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планировать и корректировать свою индивидуальную образовательную траекторию.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сверять свои действия с целью и, при необходимости, исправлять ошибки самостоятельно.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4.Умение оценивать правильность выполнения учебной задачи, собственные возможности ее решения.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критерии правильности (корректности) выполнения учебной задачи;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фиксировать и анализировать динамику собственных образовательных результатов.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5.Владение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принимать решение в учебной ситуации и нести за него ответственность;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Познавательные УУД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подбирать слова, соподчиненные ключевому слову, определяющие его признаки и свойства;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выстраивать логическую цепочку, состоящую из ключевого слова и соподчиненных ему слов;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выделять общий признак двух или нескольких предметов или явлений и объяснять их сходство;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выделять явление из общего ряда других явлений;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рассуждение на основе сравнения предметов и явлений, выделяя при этом общие признаки;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излагать полученную информацию, интерпретируя ее в контексте решаемой задачи;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вербализовать</w:t>
      </w:r>
      <w:proofErr w:type="spellEnd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эмоциональное впечатление, оказанное на него источником;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7.Умение создавать, применять и преобразовывать знаки и символы, модели и схемы для решения учебных и познавательных задач.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обозначать символом и знаком предмет и/или явление;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абстрактный или реальный образ предмета и/или явления;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модель/схему на основе условий задачи и/или способа ее решения;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переводить сложную по составу (</w:t>
      </w:r>
      <w:proofErr w:type="spellStart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многоаспектную</w:t>
      </w:r>
      <w:proofErr w:type="spellEnd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текстовое</w:t>
      </w:r>
      <w:proofErr w:type="gramEnd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и наоборот; 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8.Строить схему, алгоритм действия, исправлять или восстанавливать  неизвестный ранее алгоритм на основе имеющегося знания об объекте, к которому применяется алгоритм;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доказательство: прямое, косвенное, от противного;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анализировать/рефлектировать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 результата.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9.Смысловое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чтение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находить в тексте требуемую информацию (в соответствии с целями своей деятельности);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ориентироваться в содержании текста, понимать целостный смысл текста, структурировать текст;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устанавливать взаимосвязь описанных в тексте событий, явлений, процессов;</w:t>
      </w:r>
    </w:p>
    <w:p w:rsidR="00A5377A" w:rsidRPr="009B4B80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резюмировать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главную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идею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текста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критически оценивать содержание и форму текста.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10.Формирование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свое отношение к природной среде;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анализировать влияние экологических факторов на среду обитания живых организмов;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проводить причинный и вероятностный анализ экологических ситуаций;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выражать свое отношение к природе через рисунки, сочинения, модели, проектные работы.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11.Развитие мотивации к овладению культурой активного использования словарей и других поисковых систем.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необходимые ключевые поисковые слова и запросы;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осуществлять взаимодействие с электронными поисковыми системами, словарями;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соотносить полученные результаты поиска со своей деятельностью.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Коммуникативные УУД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12.Умение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возможные роли в совместной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играть определенную роль в совместной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строить позитивные отношения в процессе учебной и познавательной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предлагать альтернативное решение в конфликтной ситуации;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выделять общую точку зрения в дискуссии;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13.Умение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определять задачу коммуникации и в соответствии с ней отбирать речевые средства;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представлять в устной или письменной форме развернутый план собственной деятельности;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высказывать и обосновывать мнение (суждение) и запрашивать мнение партнера в рамках диалога;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принимать решение в ходе диалога и согласовывать его с собеседником;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5377A" w:rsidRPr="009B4B80" w:rsidRDefault="00A5377A" w:rsidP="00A537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14.Формирование и развитие компетентности в области использования информационно-коммуникационных технологий (далее — ИКТ).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сможет</w:t>
      </w:r>
      <w:proofErr w:type="spellEnd"/>
      <w:r w:rsidRPr="009B4B8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использовать информацию с учетом этических и правовых норм;</w:t>
      </w:r>
    </w:p>
    <w:p w:rsidR="00A5377A" w:rsidRPr="009122E6" w:rsidRDefault="00A5377A" w:rsidP="00A537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5377A" w:rsidRPr="009122E6" w:rsidRDefault="00A5377A" w:rsidP="00A537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5377A" w:rsidRPr="009B4B80" w:rsidRDefault="00A5377A" w:rsidP="00A5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B80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spellEnd"/>
      <w:r w:rsidRPr="009B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B80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9B4B80">
        <w:rPr>
          <w:rFonts w:ascii="Times New Roman" w:hAnsi="Times New Roman" w:cs="Times New Roman"/>
          <w:sz w:val="24"/>
          <w:szCs w:val="24"/>
        </w:rPr>
        <w:t>:</w:t>
      </w:r>
    </w:p>
    <w:p w:rsidR="00A5377A" w:rsidRPr="009B4B80" w:rsidRDefault="00A5377A" w:rsidP="00A5377A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B80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9B4B80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 интересов на основе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развития интеллектуальных и творческих способностей учащихся;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самостоятельность в приобретении новых знаний и практических умений;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готовность к выбору жизненного пути в соответствии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с собственными интересами и возможностями;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мотивация образовательной деятельности школьников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на основе личностно-ориентированного подхода;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формирование ценностных отношений друг к другу,</w:t>
      </w:r>
    </w:p>
    <w:p w:rsidR="00A5377A" w:rsidRPr="009B4B80" w:rsidRDefault="00A5377A" w:rsidP="00A5377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B4B80">
        <w:rPr>
          <w:rFonts w:ascii="Times New Roman" w:hAnsi="Times New Roman" w:cs="Times New Roman"/>
          <w:sz w:val="24"/>
          <w:szCs w:val="24"/>
          <w:lang w:val="ru-RU"/>
        </w:rPr>
        <w:t>учителю, авторам открытий и изобретений, результатам обучения.</w:t>
      </w:r>
    </w:p>
    <w:p w:rsidR="00A5377A" w:rsidRPr="009B4B80" w:rsidRDefault="00A5377A" w:rsidP="00A5377A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A5377A" w:rsidRPr="00A5377A" w:rsidRDefault="00A5377A" w:rsidP="00A5377A">
      <w:pPr>
        <w:spacing w:before="60" w:after="0" w:line="240" w:lineRule="auto"/>
        <w:ind w:left="1212"/>
        <w:rPr>
          <w:rFonts w:ascii="Times New Roman" w:hAnsi="Times New Roman" w:cs="Times New Roman"/>
          <w:sz w:val="24"/>
          <w:szCs w:val="24"/>
          <w:lang w:val="ru-RU"/>
        </w:rPr>
      </w:pPr>
      <w:r w:rsidRPr="00A53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77A" w:rsidRPr="00A5377A" w:rsidRDefault="00A5377A" w:rsidP="00A53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Pr="00A5377A" w:rsidRDefault="00A5377A" w:rsidP="00A53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Default="00A5377A" w:rsidP="00A5377A">
      <w:pPr>
        <w:rPr>
          <w:lang w:val="ru-RU"/>
        </w:rPr>
      </w:pPr>
    </w:p>
    <w:p w:rsidR="00A5377A" w:rsidRPr="009122E6" w:rsidRDefault="00A5377A" w:rsidP="00A5377A">
      <w:pPr>
        <w:rPr>
          <w:lang w:val="ru-RU"/>
        </w:rPr>
      </w:pPr>
    </w:p>
    <w:p w:rsidR="00A5377A" w:rsidRDefault="00A5377A" w:rsidP="00A537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2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Тематический поурочный план изучения учебного предмета «Физика»</w:t>
      </w:r>
    </w:p>
    <w:p w:rsidR="00A5377A" w:rsidRPr="009122E6" w:rsidRDefault="00A5377A" w:rsidP="00A537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7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119"/>
        <w:gridCol w:w="9072"/>
        <w:gridCol w:w="1559"/>
        <w:gridCol w:w="100"/>
      </w:tblGrid>
      <w:tr w:rsidR="00A5377A" w:rsidRPr="009122E6" w:rsidTr="00505F5B">
        <w:trPr>
          <w:gridAfter w:val="1"/>
          <w:wAfter w:w="100" w:type="dxa"/>
          <w:cantSplit/>
          <w:trHeight w:val="9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77A" w:rsidRPr="009122E6" w:rsidRDefault="00A5377A" w:rsidP="00505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7A" w:rsidRPr="009122E6" w:rsidRDefault="00A5377A" w:rsidP="00505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  <w:p w:rsidR="00A5377A" w:rsidRPr="009122E6" w:rsidRDefault="00A5377A" w:rsidP="00505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7A" w:rsidRPr="009122E6" w:rsidRDefault="00A5377A" w:rsidP="00505F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7A" w:rsidRPr="009122E6" w:rsidRDefault="00A5377A" w:rsidP="00505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1.Законы взаимодействия и движения (23часов)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ТБ в кабинете физики</w:t>
            </w:r>
            <w:proofErr w:type="gramStart"/>
            <w:r w:rsidRPr="009122E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122E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Материальная точка.  </w:t>
            </w:r>
            <w:proofErr w:type="spellStart"/>
            <w:r w:rsidRPr="009122E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Система</w:t>
            </w:r>
            <w:proofErr w:type="spellEnd"/>
            <w:r w:rsidRPr="009122E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 </w:t>
            </w:r>
            <w:proofErr w:type="spellStart"/>
            <w:r w:rsidRPr="009122E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отчёта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Перемещение</w:t>
            </w:r>
            <w:proofErr w:type="spellEnd"/>
            <w:r w:rsidRPr="009122E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движущегося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Перемещение  при  прямолинейном равномерном движении: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Прямолинейное равноускоренное движение: мгновенная скорость, Ускорение.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Перемещение  при  прямолинейном равноускоренном движении:</w:t>
            </w: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Перемещение  при  прямолинейном равноускоренном движении без начальной скорости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Лабораторная работа №1</w:t>
            </w: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2E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Относительность</w:t>
            </w:r>
            <w:proofErr w:type="spellEnd"/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Инерцианальные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отсчёта. Первый закон Ньютона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Свободное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падение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Движение тел</w:t>
            </w:r>
            <w:proofErr w:type="gram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>брошенного вертикально вверх</w:t>
            </w:r>
            <w:r w:rsidRPr="009122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Невесомость.</w:t>
            </w: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2E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Лабораторная работа №2</w:t>
            </w: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«Измерение </w:t>
            </w:r>
            <w:r w:rsidRPr="009122E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ускорения свободного падения»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Закон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всемирного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тяготения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58550B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 свободного падения на Земле и других небесных телах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Решение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задач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Импульс тела. Закон сохранения импульса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Реактивное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Ракеты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D9155E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 закона сохранения механической энергии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</w:t>
            </w:r>
            <w:r w:rsidRPr="009122E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№1 по </w:t>
            </w:r>
            <w:proofErr w:type="gramStart"/>
            <w:r w:rsidRPr="009122E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темпе</w:t>
            </w:r>
            <w:proofErr w:type="gramEnd"/>
            <w:r w:rsidRPr="009122E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«Законы взаимодействия и движения тел»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2.Механические колебания и волны. Звук (12 часов)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Колебательное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движение</w:t>
            </w:r>
            <w:proofErr w:type="spellEnd"/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. </w:t>
            </w:r>
            <w:proofErr w:type="spellStart"/>
            <w:r w:rsidRPr="009122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Свободные</w:t>
            </w:r>
            <w:proofErr w:type="spellEnd"/>
            <w:r w:rsidRPr="009122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колебания</w:t>
            </w:r>
            <w:proofErr w:type="spellEnd"/>
            <w:r w:rsidRPr="009122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Величины</w:t>
            </w:r>
            <w:proofErr w:type="spellEnd"/>
            <w:r w:rsidRPr="009122E6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122E6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характеризующие</w:t>
            </w:r>
            <w:proofErr w:type="spellEnd"/>
            <w:r w:rsidRPr="009122E6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колебательное</w:t>
            </w:r>
            <w:proofErr w:type="spellEnd"/>
            <w:r w:rsidRPr="009122E6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движение</w:t>
            </w:r>
            <w:proofErr w:type="spellEnd"/>
            <w:r w:rsidRPr="009122E6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Лабораторная работа №3«Исследование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Затухающие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Вынужденные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proofErr w:type="spellEnd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>Резонанс</w:t>
            </w:r>
            <w:proofErr w:type="spellEnd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Распространение колебаний в среде. Волны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ind w:left="-40" w:hanging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волны. Скорость  распространения волн.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Высота, тембр и громкость звука</w:t>
            </w:r>
            <w:r w:rsidRPr="009122E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№2 по теме «Механические колебания и волны. </w:t>
            </w:r>
            <w:proofErr w:type="spellStart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spellEnd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>Отражение</w:t>
            </w:r>
            <w:proofErr w:type="spellEnd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>звука</w:t>
            </w:r>
            <w:proofErr w:type="spellEnd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  <w:proofErr w:type="spellStart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Звуковой</w:t>
            </w:r>
            <w:proofErr w:type="spellEnd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iCs/>
                <w:sz w:val="24"/>
                <w:szCs w:val="24"/>
              </w:rPr>
              <w:t>резонанс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3.</w:t>
            </w:r>
            <w:r w:rsidRPr="009122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Электромагнитные</w:t>
            </w:r>
            <w:proofErr w:type="spellEnd"/>
            <w:r w:rsidRPr="009122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явления</w:t>
            </w:r>
            <w:proofErr w:type="spellEnd"/>
            <w:r w:rsidRPr="009122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(1624ч)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тока и направление линий его магнитного поля.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Обнаружение магнитного поля по его действию на электрический ток.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Индукция магнитного поля. Магнитный поток.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8"/>
              <w:spacing w:line="240" w:lineRule="auto"/>
              <w:ind w:left="0"/>
            </w:pPr>
            <w:r w:rsidRPr="009122E6">
              <w:t>Явление электромагнитной индукции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7A" w:rsidRPr="00D9155E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8"/>
              <w:spacing w:line="240" w:lineRule="auto"/>
              <w:ind w:left="0"/>
            </w:pPr>
            <w:r w:rsidRPr="009122E6">
              <w:rPr>
                <w:b/>
                <w:bCs/>
                <w:iCs/>
              </w:rPr>
              <w:t>Лабораторная работа №4</w:t>
            </w:r>
            <w:r w:rsidRPr="009122E6">
              <w:t>«Изучение явления электромагнитной индукции</w:t>
            </w:r>
            <w:proofErr w:type="gramStart"/>
            <w:r w:rsidRPr="009122E6">
              <w:t>.».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8"/>
              <w:spacing w:line="240" w:lineRule="auto"/>
              <w:ind w:left="0"/>
              <w:rPr>
                <w:bCs/>
                <w:iCs/>
              </w:rPr>
            </w:pPr>
            <w:r w:rsidRPr="009122E6">
              <w:t>Направление индукционного тока. Правило Ленца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tabs>
                <w:tab w:val="left" w:pos="708"/>
                <w:tab w:val="center" w:pos="4153"/>
                <w:tab w:val="right" w:pos="83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самоиндукции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и передача переменного электрического тока Трансформатор.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8"/>
              <w:spacing w:line="240" w:lineRule="auto"/>
              <w:ind w:left="0"/>
            </w:pPr>
            <w:r w:rsidRPr="009122E6">
              <w:t>Электромагнитное поле. Электромагнитные волны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tabs>
                <w:tab w:val="left" w:pos="708"/>
                <w:tab w:val="center" w:pos="4153"/>
                <w:tab w:val="right" w:pos="83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радиосвязи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телевидения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tabs>
                <w:tab w:val="left" w:pos="708"/>
                <w:tab w:val="center" w:pos="4153"/>
                <w:tab w:val="right" w:pos="83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tabs>
                <w:tab w:val="left" w:pos="708"/>
                <w:tab w:val="center" w:pos="4153"/>
                <w:tab w:val="right" w:pos="83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Преломление света. Физический смысл показателя преломления.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tabs>
                <w:tab w:val="left" w:pos="708"/>
                <w:tab w:val="center" w:pos="4153"/>
                <w:tab w:val="right" w:pos="83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оптических спектров</w:t>
            </w:r>
            <w:r w:rsidRPr="00912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9122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Лабораторная работа №5</w:t>
            </w:r>
            <w:r w:rsidRPr="00912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«</w:t>
            </w: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сплошного и линейчатого спектров испускания»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tabs>
                <w:tab w:val="left" w:pos="708"/>
                <w:tab w:val="center" w:pos="4153"/>
                <w:tab w:val="right" w:pos="830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Поглощение и испускание света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атомами</w:t>
            </w:r>
            <w:proofErr w:type="gramStart"/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роисхождение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линейчатых спектров.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00" w:type="dxa"/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Строение атома и атомного ядра. Использование энергии атомных ядер (11 часов)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атомов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Радиоактивные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превращения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D9155E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методы исследования частиц</w:t>
            </w: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2E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Лабораторная работа № 6</w:t>
            </w: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«</w:t>
            </w: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естественного радиационного фона дозиметром»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</w:pP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протона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нейтрона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атомного ядра. Ядерные силы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ядер урана. Цепная реакция.</w:t>
            </w: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 </w:t>
            </w:r>
            <w:r w:rsidRPr="009122E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Лабораторная работа№7</w:t>
            </w: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«Изучение </w:t>
            </w:r>
            <w:r w:rsidRPr="009122E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деления ядра урана по фотографии треков»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Ядерный реактор. Преобразование внутренней энергии ядер в электрическую энергию.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Атомная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Термоядерная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77A" w:rsidRPr="009122E6" w:rsidRDefault="00A5377A" w:rsidP="00505F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№3 по теме «Строение атома и атомного ядра. </w:t>
            </w:r>
            <w:proofErr w:type="spellStart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proofErr w:type="spellEnd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proofErr w:type="spellEnd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>атомных</w:t>
            </w:r>
            <w:proofErr w:type="spellEnd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>ядер</w:t>
            </w:r>
            <w:proofErr w:type="spellEnd"/>
            <w:r w:rsidRPr="009122E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Решение</w:t>
            </w:r>
            <w:proofErr w:type="spellEnd"/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задач</w:t>
            </w:r>
            <w:proofErr w:type="spellEnd"/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A5377A" w:rsidRPr="009122E6" w:rsidRDefault="00A5377A" w:rsidP="0050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122E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Лабораторная работа№8</w:t>
            </w:r>
            <w:r w:rsidRPr="009122E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«</w:t>
            </w:r>
            <w:r w:rsidRPr="009122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Оценка периода полураспада находящихся в воздухе продуктов распада газа радона</w:t>
            </w:r>
            <w:proofErr w:type="gramStart"/>
            <w:r w:rsidRPr="009122E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»..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и эволюция </w:t>
            </w: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Вселенной (5ч)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Состав, строение и происхождение Солнечной системы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7A" w:rsidRPr="00D9155E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D9155E" w:rsidRDefault="00A5377A" w:rsidP="0050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планеты Солнечной системы</w:t>
            </w:r>
            <w:r w:rsidR="00D91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9155E" w:rsidRPr="009122E6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  <w:proofErr w:type="spellEnd"/>
            <w:r w:rsidR="00D9155E"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55E" w:rsidRPr="009122E6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="00D9155E"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55E" w:rsidRPr="009122E6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spellEnd"/>
            <w:r w:rsidR="00D9155E"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55E" w:rsidRPr="009122E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D9155E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5377A" w:rsidRPr="00D9155E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D9155E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377A" w:rsidRPr="00D9155E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Строение, излучение и эволюция Солнца и звёзд</w:t>
            </w:r>
            <w:r w:rsidR="00D91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155E" w:rsidRPr="00D91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Строение и эволюция Вселенной.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D9155E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D9155E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D9155E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>И</w:t>
            </w:r>
            <w:proofErr w:type="spellStart"/>
            <w:r w:rsidRPr="009122E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тоговое</w:t>
            </w:r>
            <w:proofErr w:type="spellEnd"/>
            <w:r w:rsidRPr="009122E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повторение</w:t>
            </w:r>
            <w:proofErr w:type="spellEnd"/>
            <w:r w:rsidRPr="009122E6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(3ч)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 w:cs="Times New Roman"/>
                <w:spacing w:val="-29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77A" w:rsidRPr="009122E6" w:rsidTr="00505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1"/>
          <w:wAfter w:w="100" w:type="dxa"/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A5377A">
            <w:pPr>
              <w:numPr>
                <w:ilvl w:val="0"/>
                <w:numId w:val="9"/>
              </w:num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 w:cs="Times New Roman"/>
                <w:spacing w:val="-29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тем курса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77A" w:rsidRPr="009122E6" w:rsidRDefault="00A5377A" w:rsidP="00505F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377A" w:rsidRPr="009122E6" w:rsidRDefault="00A5377A" w:rsidP="00A53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77A" w:rsidRPr="009122E6" w:rsidRDefault="00A5377A" w:rsidP="00A53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77A" w:rsidRPr="009122E6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7A" w:rsidRPr="009122E6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7A" w:rsidRPr="009122E6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7A" w:rsidRPr="009122E6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77A" w:rsidRDefault="00A5377A" w:rsidP="00A5377A">
      <w:pPr>
        <w:pStyle w:val="a3"/>
        <w:jc w:val="center"/>
        <w:rPr>
          <w:b/>
        </w:rPr>
      </w:pPr>
    </w:p>
    <w:p w:rsidR="00A5377A" w:rsidRDefault="00A5377A" w:rsidP="00A5377A">
      <w:pPr>
        <w:pStyle w:val="a3"/>
        <w:jc w:val="center"/>
        <w:rPr>
          <w:b/>
        </w:rPr>
      </w:pPr>
    </w:p>
    <w:p w:rsidR="00A5377A" w:rsidRDefault="00A5377A" w:rsidP="00A5377A">
      <w:pPr>
        <w:pStyle w:val="a3"/>
        <w:jc w:val="center"/>
        <w:rPr>
          <w:b/>
        </w:rPr>
      </w:pPr>
    </w:p>
    <w:p w:rsidR="00A5377A" w:rsidRDefault="00A5377A" w:rsidP="00A5377A">
      <w:pPr>
        <w:pStyle w:val="a3"/>
        <w:jc w:val="center"/>
        <w:rPr>
          <w:b/>
        </w:rPr>
      </w:pPr>
    </w:p>
    <w:p w:rsidR="00A5377A" w:rsidRDefault="00A5377A" w:rsidP="00A5377A">
      <w:pPr>
        <w:pStyle w:val="a3"/>
        <w:jc w:val="center"/>
        <w:rPr>
          <w:b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Default="00A5377A" w:rsidP="00A537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Pr="009122E6" w:rsidRDefault="00A5377A" w:rsidP="00A5377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55E" w:rsidRDefault="00D9155E" w:rsidP="00A53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155E" w:rsidRDefault="00D9155E" w:rsidP="00A53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77A" w:rsidRPr="009122E6" w:rsidRDefault="00A5377A" w:rsidP="00A53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22E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</w:t>
      </w:r>
      <w:proofErr w:type="spellEnd"/>
      <w:r w:rsidRPr="0091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2E6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spellEnd"/>
    </w:p>
    <w:p w:rsidR="00A5377A" w:rsidRPr="009122E6" w:rsidRDefault="00A5377A" w:rsidP="00A5377A">
      <w:pPr>
        <w:pStyle w:val="1"/>
        <w:numPr>
          <w:ilvl w:val="0"/>
          <w:numId w:val="6"/>
        </w:numPr>
        <w:shd w:val="clear" w:color="auto" w:fill="FFFFFF"/>
        <w:ind w:left="786"/>
        <w:rPr>
          <w:b w:val="0"/>
          <w:sz w:val="24"/>
          <w:szCs w:val="24"/>
          <w:shd w:val="clear" w:color="auto" w:fill="FFFFFF"/>
        </w:rPr>
      </w:pPr>
      <w:proofErr w:type="spellStart"/>
      <w:r w:rsidRPr="009122E6">
        <w:rPr>
          <w:b w:val="0"/>
          <w:sz w:val="24"/>
          <w:szCs w:val="24"/>
          <w:shd w:val="clear" w:color="auto" w:fill="FFFFFF"/>
        </w:rPr>
        <w:t>Гутник</w:t>
      </w:r>
      <w:proofErr w:type="spellEnd"/>
      <w:r w:rsidRPr="009122E6">
        <w:rPr>
          <w:b w:val="0"/>
          <w:sz w:val="24"/>
          <w:szCs w:val="24"/>
          <w:shd w:val="clear" w:color="auto" w:fill="FFFFFF"/>
        </w:rPr>
        <w:t xml:space="preserve">  </w:t>
      </w:r>
      <w:r w:rsidRPr="009122E6">
        <w:rPr>
          <w:b w:val="0"/>
          <w:color w:val="000000"/>
          <w:sz w:val="24"/>
          <w:szCs w:val="24"/>
        </w:rPr>
        <w:t xml:space="preserve">Е.М.Физика,9 класс </w:t>
      </w:r>
      <w:proofErr w:type="gramStart"/>
      <w:r w:rsidRPr="009122E6">
        <w:rPr>
          <w:b w:val="0"/>
          <w:color w:val="000000"/>
          <w:sz w:val="24"/>
          <w:szCs w:val="24"/>
        </w:rPr>
        <w:t>:м</w:t>
      </w:r>
      <w:proofErr w:type="gramEnd"/>
      <w:r w:rsidRPr="009122E6">
        <w:rPr>
          <w:b w:val="0"/>
          <w:color w:val="000000"/>
          <w:sz w:val="24"/>
          <w:szCs w:val="24"/>
        </w:rPr>
        <w:t>етодическое пособие -М. Дрофа.2018</w:t>
      </w:r>
    </w:p>
    <w:p w:rsidR="00A5377A" w:rsidRPr="009122E6" w:rsidRDefault="00A5377A" w:rsidP="00A5377A">
      <w:pPr>
        <w:pStyle w:val="1"/>
        <w:numPr>
          <w:ilvl w:val="0"/>
          <w:numId w:val="6"/>
        </w:numPr>
        <w:shd w:val="clear" w:color="auto" w:fill="FFFFFF"/>
        <w:ind w:left="720"/>
        <w:rPr>
          <w:b w:val="0"/>
          <w:sz w:val="24"/>
          <w:szCs w:val="24"/>
          <w:shd w:val="clear" w:color="auto" w:fill="FFFFFF"/>
        </w:rPr>
      </w:pPr>
      <w:r w:rsidRPr="009122E6">
        <w:rPr>
          <w:b w:val="0"/>
          <w:sz w:val="24"/>
          <w:szCs w:val="24"/>
          <w:shd w:val="clear" w:color="auto" w:fill="FFFFFF"/>
        </w:rPr>
        <w:t xml:space="preserve">Касьянов В.А..Физика,9 класс: рабочая тетрадь к учебнику </w:t>
      </w:r>
      <w:proofErr w:type="spellStart"/>
      <w:r w:rsidRPr="009122E6">
        <w:rPr>
          <w:b w:val="0"/>
          <w:sz w:val="24"/>
          <w:szCs w:val="24"/>
          <w:shd w:val="clear" w:color="auto" w:fill="FFFFFF"/>
        </w:rPr>
        <w:t>А.В.Перышкина</w:t>
      </w:r>
      <w:proofErr w:type="spellEnd"/>
      <w:r w:rsidRPr="009122E6">
        <w:rPr>
          <w:b w:val="0"/>
          <w:sz w:val="24"/>
          <w:szCs w:val="24"/>
          <w:shd w:val="clear" w:color="auto" w:fill="FFFFFF"/>
        </w:rPr>
        <w:t xml:space="preserve">/В.А. </w:t>
      </w:r>
      <w:proofErr w:type="spellStart"/>
      <w:r w:rsidRPr="009122E6">
        <w:rPr>
          <w:b w:val="0"/>
          <w:sz w:val="24"/>
          <w:szCs w:val="24"/>
          <w:shd w:val="clear" w:color="auto" w:fill="FFFFFF"/>
        </w:rPr>
        <w:t>Касьянов</w:t>
      </w:r>
      <w:proofErr w:type="gramStart"/>
      <w:r w:rsidRPr="009122E6">
        <w:rPr>
          <w:b w:val="0"/>
          <w:sz w:val="24"/>
          <w:szCs w:val="24"/>
          <w:shd w:val="clear" w:color="auto" w:fill="FFFFFF"/>
        </w:rPr>
        <w:t>,В</w:t>
      </w:r>
      <w:proofErr w:type="gramEnd"/>
      <w:r w:rsidRPr="009122E6">
        <w:rPr>
          <w:b w:val="0"/>
          <w:sz w:val="24"/>
          <w:szCs w:val="24"/>
          <w:shd w:val="clear" w:color="auto" w:fill="FFFFFF"/>
        </w:rPr>
        <w:t>.Ф.Дмитриева.-М</w:t>
      </w:r>
      <w:proofErr w:type="spellEnd"/>
      <w:r w:rsidRPr="009122E6">
        <w:rPr>
          <w:b w:val="0"/>
          <w:sz w:val="24"/>
          <w:szCs w:val="24"/>
          <w:shd w:val="clear" w:color="auto" w:fill="FFFFFF"/>
        </w:rPr>
        <w:t>.: Дрофа,2017</w:t>
      </w:r>
    </w:p>
    <w:p w:rsidR="00A5377A" w:rsidRPr="009122E6" w:rsidRDefault="00A5377A" w:rsidP="00A5377A">
      <w:pPr>
        <w:pStyle w:val="1"/>
        <w:numPr>
          <w:ilvl w:val="0"/>
          <w:numId w:val="6"/>
        </w:numPr>
        <w:shd w:val="clear" w:color="auto" w:fill="FFFFFF"/>
        <w:ind w:left="786"/>
        <w:rPr>
          <w:b w:val="0"/>
          <w:spacing w:val="-5"/>
          <w:sz w:val="24"/>
          <w:szCs w:val="24"/>
        </w:rPr>
      </w:pPr>
      <w:r w:rsidRPr="009122E6">
        <w:rPr>
          <w:b w:val="0"/>
          <w:spacing w:val="-5"/>
          <w:sz w:val="24"/>
          <w:szCs w:val="24"/>
        </w:rPr>
        <w:t>Марон А.Е. Физика.9 класс: учебно-методическое пособие Е.А..Марон</w:t>
      </w:r>
      <w:proofErr w:type="gramStart"/>
      <w:r w:rsidRPr="009122E6">
        <w:rPr>
          <w:b w:val="0"/>
          <w:spacing w:val="-5"/>
          <w:sz w:val="24"/>
          <w:szCs w:val="24"/>
        </w:rPr>
        <w:t>.М</w:t>
      </w:r>
      <w:proofErr w:type="gramEnd"/>
      <w:r w:rsidRPr="009122E6">
        <w:rPr>
          <w:b w:val="0"/>
          <w:spacing w:val="-5"/>
          <w:sz w:val="24"/>
          <w:szCs w:val="24"/>
        </w:rPr>
        <w:t>.Дрофа,2018</w:t>
      </w:r>
    </w:p>
    <w:p w:rsidR="00A5377A" w:rsidRPr="009122E6" w:rsidRDefault="00A5377A" w:rsidP="00A5377A">
      <w:pPr>
        <w:pStyle w:val="1"/>
        <w:numPr>
          <w:ilvl w:val="0"/>
          <w:numId w:val="6"/>
        </w:numPr>
        <w:shd w:val="clear" w:color="auto" w:fill="FFFFFF"/>
        <w:ind w:left="720"/>
        <w:rPr>
          <w:b w:val="0"/>
          <w:spacing w:val="-5"/>
          <w:sz w:val="24"/>
          <w:szCs w:val="24"/>
        </w:rPr>
      </w:pPr>
      <w:r w:rsidRPr="009122E6">
        <w:rPr>
          <w:b w:val="0"/>
          <w:sz w:val="24"/>
          <w:szCs w:val="24"/>
          <w:shd w:val="clear" w:color="auto" w:fill="FFFFFF"/>
        </w:rPr>
        <w:t xml:space="preserve">Марон А.Е., Физика,9 класс: Самостоятельные и контрольные работы к учебнику </w:t>
      </w:r>
      <w:proofErr w:type="spellStart"/>
      <w:r w:rsidRPr="009122E6">
        <w:rPr>
          <w:b w:val="0"/>
          <w:sz w:val="24"/>
          <w:szCs w:val="24"/>
          <w:shd w:val="clear" w:color="auto" w:fill="FFFFFF"/>
        </w:rPr>
        <w:t>А.В.Перышкина</w:t>
      </w:r>
      <w:proofErr w:type="spellEnd"/>
      <w:r w:rsidRPr="009122E6">
        <w:rPr>
          <w:b w:val="0"/>
          <w:sz w:val="24"/>
          <w:szCs w:val="24"/>
          <w:shd w:val="clear" w:color="auto" w:fill="FFFFFF"/>
        </w:rPr>
        <w:t xml:space="preserve">/ А.Е Марон, Е.А.Марон.- </w:t>
      </w:r>
      <w:r w:rsidRPr="009122E6">
        <w:rPr>
          <w:b w:val="0"/>
          <w:bCs w:val="0"/>
          <w:sz w:val="24"/>
          <w:szCs w:val="24"/>
        </w:rPr>
        <w:t>Дрофа,2018</w:t>
      </w:r>
    </w:p>
    <w:p w:rsidR="00A5377A" w:rsidRPr="009122E6" w:rsidRDefault="00A5377A" w:rsidP="00A5377A">
      <w:pPr>
        <w:pStyle w:val="1"/>
        <w:numPr>
          <w:ilvl w:val="0"/>
          <w:numId w:val="6"/>
        </w:numPr>
        <w:shd w:val="clear" w:color="auto" w:fill="FFFFFF"/>
        <w:ind w:left="786"/>
        <w:rPr>
          <w:b w:val="0"/>
          <w:color w:val="000000"/>
          <w:sz w:val="24"/>
          <w:szCs w:val="24"/>
        </w:rPr>
      </w:pPr>
      <w:proofErr w:type="spellStart"/>
      <w:r w:rsidRPr="009122E6">
        <w:rPr>
          <w:b w:val="0"/>
          <w:color w:val="000000"/>
          <w:sz w:val="24"/>
          <w:szCs w:val="24"/>
        </w:rPr>
        <w:t>Пёрышкин</w:t>
      </w:r>
      <w:proofErr w:type="spellEnd"/>
      <w:r w:rsidRPr="009122E6">
        <w:rPr>
          <w:b w:val="0"/>
          <w:sz w:val="24"/>
          <w:szCs w:val="24"/>
        </w:rPr>
        <w:t xml:space="preserve"> А. В.</w:t>
      </w:r>
      <w:r w:rsidRPr="009122E6">
        <w:rPr>
          <w:b w:val="0"/>
          <w:color w:val="000000"/>
          <w:sz w:val="24"/>
          <w:szCs w:val="24"/>
        </w:rPr>
        <w:t>,</w:t>
      </w:r>
      <w:r w:rsidRPr="009122E6">
        <w:rPr>
          <w:b w:val="0"/>
          <w:color w:val="000000"/>
          <w:spacing w:val="1"/>
          <w:sz w:val="24"/>
          <w:szCs w:val="24"/>
        </w:rPr>
        <w:t xml:space="preserve"> </w:t>
      </w:r>
      <w:r w:rsidRPr="009122E6">
        <w:rPr>
          <w:b w:val="0"/>
          <w:color w:val="000000"/>
          <w:sz w:val="24"/>
          <w:szCs w:val="24"/>
        </w:rPr>
        <w:t xml:space="preserve">«. Физика-9: учебник / </w:t>
      </w:r>
      <w:proofErr w:type="spellStart"/>
      <w:r w:rsidRPr="009122E6">
        <w:rPr>
          <w:b w:val="0"/>
          <w:color w:val="000000"/>
          <w:sz w:val="24"/>
          <w:szCs w:val="24"/>
        </w:rPr>
        <w:t>А.В.Перышкин</w:t>
      </w:r>
      <w:proofErr w:type="spellEnd"/>
      <w:r w:rsidRPr="009122E6">
        <w:rPr>
          <w:b w:val="0"/>
          <w:color w:val="000000"/>
          <w:sz w:val="24"/>
          <w:szCs w:val="24"/>
        </w:rPr>
        <w:t xml:space="preserve">, Е.М. </w:t>
      </w:r>
      <w:proofErr w:type="spellStart"/>
      <w:r w:rsidRPr="009122E6">
        <w:rPr>
          <w:b w:val="0"/>
          <w:color w:val="000000"/>
          <w:sz w:val="24"/>
          <w:szCs w:val="24"/>
        </w:rPr>
        <w:t>Гутник</w:t>
      </w:r>
      <w:proofErr w:type="spellEnd"/>
      <w:r w:rsidRPr="009122E6">
        <w:rPr>
          <w:b w:val="0"/>
          <w:color w:val="000000"/>
          <w:sz w:val="24"/>
          <w:szCs w:val="24"/>
        </w:rPr>
        <w:t>» — М.: Дрофа, 2017</w:t>
      </w:r>
    </w:p>
    <w:p w:rsidR="00A5377A" w:rsidRPr="009122E6" w:rsidRDefault="00A5377A" w:rsidP="00A5377A">
      <w:pPr>
        <w:pStyle w:val="1"/>
        <w:numPr>
          <w:ilvl w:val="0"/>
          <w:numId w:val="6"/>
        </w:numPr>
        <w:shd w:val="clear" w:color="auto" w:fill="FFFFFF"/>
        <w:ind w:left="786"/>
        <w:rPr>
          <w:b w:val="0"/>
          <w:color w:val="000000"/>
          <w:sz w:val="24"/>
          <w:szCs w:val="24"/>
        </w:rPr>
      </w:pPr>
      <w:r w:rsidRPr="009122E6">
        <w:rPr>
          <w:b w:val="0"/>
          <w:spacing w:val="-5"/>
          <w:sz w:val="24"/>
          <w:szCs w:val="24"/>
        </w:rPr>
        <w:t xml:space="preserve">Слепнева Н.И. Физика.9 класс: тесты к учебник у </w:t>
      </w:r>
      <w:proofErr w:type="spellStart"/>
      <w:r w:rsidRPr="009122E6">
        <w:rPr>
          <w:b w:val="0"/>
          <w:spacing w:val="-5"/>
          <w:sz w:val="24"/>
          <w:szCs w:val="24"/>
        </w:rPr>
        <w:t>А.В.Перышкина</w:t>
      </w:r>
      <w:proofErr w:type="gramStart"/>
      <w:r w:rsidRPr="009122E6">
        <w:rPr>
          <w:b w:val="0"/>
          <w:spacing w:val="-5"/>
          <w:sz w:val="24"/>
          <w:szCs w:val="24"/>
        </w:rPr>
        <w:t>,Е</w:t>
      </w:r>
      <w:proofErr w:type="gramEnd"/>
      <w:r w:rsidRPr="009122E6">
        <w:rPr>
          <w:b w:val="0"/>
          <w:spacing w:val="-5"/>
          <w:sz w:val="24"/>
          <w:szCs w:val="24"/>
        </w:rPr>
        <w:t>.М</w:t>
      </w:r>
      <w:proofErr w:type="spellEnd"/>
      <w:r w:rsidRPr="009122E6">
        <w:rPr>
          <w:b w:val="0"/>
          <w:spacing w:val="-5"/>
          <w:sz w:val="24"/>
          <w:szCs w:val="24"/>
        </w:rPr>
        <w:t xml:space="preserve"> .</w:t>
      </w:r>
      <w:proofErr w:type="spellStart"/>
      <w:r w:rsidRPr="009122E6">
        <w:rPr>
          <w:b w:val="0"/>
          <w:spacing w:val="-5"/>
          <w:sz w:val="24"/>
          <w:szCs w:val="24"/>
        </w:rPr>
        <w:t>Гутник</w:t>
      </w:r>
      <w:proofErr w:type="spellEnd"/>
      <w:r w:rsidRPr="009122E6">
        <w:rPr>
          <w:b w:val="0"/>
          <w:spacing w:val="-5"/>
          <w:sz w:val="24"/>
          <w:szCs w:val="24"/>
        </w:rPr>
        <w:t>/М.Дрофа 2018</w:t>
      </w:r>
    </w:p>
    <w:p w:rsidR="00A5377A" w:rsidRPr="009122E6" w:rsidRDefault="0004388D" w:rsidP="00A5377A">
      <w:pPr>
        <w:pStyle w:val="1"/>
        <w:numPr>
          <w:ilvl w:val="0"/>
          <w:numId w:val="6"/>
        </w:numPr>
        <w:shd w:val="clear" w:color="auto" w:fill="FFFFFF"/>
        <w:ind w:left="720"/>
        <w:rPr>
          <w:b w:val="0"/>
          <w:color w:val="000000"/>
          <w:sz w:val="24"/>
          <w:szCs w:val="24"/>
        </w:rPr>
      </w:pPr>
      <w:hyperlink r:id="rId5" w:tooltip="Физика. 8 класс. Тетрадь для лабораторных работ." w:history="1">
        <w:proofErr w:type="spellStart"/>
        <w:r w:rsidR="00A5377A" w:rsidRPr="009122E6">
          <w:rPr>
            <w:rFonts w:eastAsia="Calibri"/>
            <w:b w:val="0"/>
            <w:iCs/>
            <w:sz w:val="24"/>
            <w:szCs w:val="24"/>
          </w:rPr>
          <w:t>Филонович</w:t>
        </w:r>
        <w:proofErr w:type="spellEnd"/>
        <w:r w:rsidR="00A5377A" w:rsidRPr="009122E6">
          <w:rPr>
            <w:rFonts w:eastAsia="Calibri"/>
            <w:b w:val="0"/>
            <w:iCs/>
            <w:sz w:val="24"/>
            <w:szCs w:val="24"/>
          </w:rPr>
          <w:t xml:space="preserve"> Н.В.</w:t>
        </w:r>
        <w:r w:rsidR="00A5377A" w:rsidRPr="009122E6">
          <w:rPr>
            <w:rFonts w:eastAsia="Calibri"/>
            <w:b w:val="0"/>
            <w:sz w:val="24"/>
            <w:szCs w:val="24"/>
          </w:rPr>
          <w:t xml:space="preserve"> Физика.9кл: Тетрадь для лабораторных работ к учебнику </w:t>
        </w:r>
        <w:proofErr w:type="spellStart"/>
        <w:r w:rsidR="00A5377A" w:rsidRPr="009122E6">
          <w:rPr>
            <w:rFonts w:eastAsia="Calibri"/>
            <w:b w:val="0"/>
            <w:sz w:val="24"/>
            <w:szCs w:val="24"/>
          </w:rPr>
          <w:t>А.В.Перышкина</w:t>
        </w:r>
        <w:proofErr w:type="spellEnd"/>
        <w:r w:rsidR="00A5377A" w:rsidRPr="009122E6">
          <w:rPr>
            <w:rFonts w:eastAsia="Calibri"/>
            <w:b w:val="0"/>
            <w:sz w:val="24"/>
            <w:szCs w:val="24"/>
          </w:rPr>
          <w:t xml:space="preserve"> /Н.В..Филонович</w:t>
        </w:r>
        <w:proofErr w:type="gramStart"/>
        <w:r w:rsidR="00A5377A" w:rsidRPr="009122E6">
          <w:rPr>
            <w:rFonts w:eastAsia="Calibri"/>
            <w:b w:val="0"/>
            <w:sz w:val="24"/>
            <w:szCs w:val="24"/>
          </w:rPr>
          <w:t>,А</w:t>
        </w:r>
        <w:proofErr w:type="gramEnd"/>
        <w:r w:rsidR="00A5377A" w:rsidRPr="009122E6">
          <w:rPr>
            <w:rFonts w:eastAsia="Calibri"/>
            <w:b w:val="0"/>
            <w:sz w:val="24"/>
            <w:szCs w:val="24"/>
          </w:rPr>
          <w:t>.Г.Восканян,-М.:Дрофа,2018</w:t>
        </w:r>
        <w:r w:rsidR="00A5377A" w:rsidRPr="009122E6">
          <w:rPr>
            <w:rStyle w:val="a5"/>
            <w:b w:val="0"/>
            <w:shd w:val="clear" w:color="auto" w:fill="FFFFFF"/>
          </w:rPr>
          <w:t>.</w:t>
        </w:r>
      </w:hyperlink>
    </w:p>
    <w:p w:rsidR="00A5377A" w:rsidRPr="009122E6" w:rsidRDefault="00A5377A" w:rsidP="00A5377A">
      <w:pPr>
        <w:pStyle w:val="1"/>
        <w:numPr>
          <w:ilvl w:val="0"/>
          <w:numId w:val="6"/>
        </w:numPr>
        <w:shd w:val="clear" w:color="auto" w:fill="FFFFFF"/>
        <w:ind w:left="786"/>
        <w:rPr>
          <w:b w:val="0"/>
          <w:sz w:val="24"/>
          <w:szCs w:val="24"/>
          <w:shd w:val="clear" w:color="auto" w:fill="FFFFFF"/>
        </w:rPr>
      </w:pPr>
      <w:r w:rsidRPr="009122E6">
        <w:rPr>
          <w:b w:val="0"/>
          <w:sz w:val="24"/>
          <w:szCs w:val="24"/>
        </w:rPr>
        <w:t xml:space="preserve">Шахматова В.В. </w:t>
      </w:r>
      <w:proofErr w:type="spellStart"/>
      <w:r w:rsidRPr="009122E6">
        <w:rPr>
          <w:b w:val="0"/>
          <w:sz w:val="24"/>
          <w:szCs w:val="24"/>
        </w:rPr>
        <w:t>Физика</w:t>
      </w:r>
      <w:proofErr w:type="gramStart"/>
      <w:r w:rsidRPr="009122E6">
        <w:rPr>
          <w:b w:val="0"/>
          <w:sz w:val="24"/>
          <w:szCs w:val="24"/>
        </w:rPr>
        <w:t>.Д</w:t>
      </w:r>
      <w:proofErr w:type="gramEnd"/>
      <w:r w:rsidRPr="009122E6">
        <w:rPr>
          <w:b w:val="0"/>
          <w:sz w:val="24"/>
          <w:szCs w:val="24"/>
        </w:rPr>
        <w:t>иагностические</w:t>
      </w:r>
      <w:proofErr w:type="spellEnd"/>
      <w:r w:rsidRPr="009122E6">
        <w:rPr>
          <w:b w:val="0"/>
          <w:sz w:val="24"/>
          <w:szCs w:val="24"/>
        </w:rPr>
        <w:t xml:space="preserve"> работы к учебнику А.В. </w:t>
      </w:r>
      <w:proofErr w:type="spellStart"/>
      <w:r w:rsidRPr="009122E6">
        <w:rPr>
          <w:b w:val="0"/>
          <w:sz w:val="24"/>
          <w:szCs w:val="24"/>
        </w:rPr>
        <w:t>Перышкина</w:t>
      </w:r>
      <w:proofErr w:type="spellEnd"/>
      <w:r w:rsidRPr="009122E6">
        <w:rPr>
          <w:b w:val="0"/>
          <w:sz w:val="24"/>
          <w:szCs w:val="24"/>
        </w:rPr>
        <w:t xml:space="preserve">, </w:t>
      </w:r>
      <w:proofErr w:type="spellStart"/>
      <w:r w:rsidRPr="009122E6">
        <w:rPr>
          <w:b w:val="0"/>
          <w:sz w:val="24"/>
          <w:szCs w:val="24"/>
        </w:rPr>
        <w:t>Е.М.Гутник</w:t>
      </w:r>
      <w:proofErr w:type="spellEnd"/>
      <w:r w:rsidRPr="009122E6">
        <w:rPr>
          <w:b w:val="0"/>
          <w:sz w:val="24"/>
          <w:szCs w:val="24"/>
        </w:rPr>
        <w:t>.»Физика 9 класс».М.Дрофа.2017 С.69-82.</w:t>
      </w:r>
    </w:p>
    <w:p w:rsidR="00A5377A" w:rsidRPr="009122E6" w:rsidRDefault="00A5377A" w:rsidP="00A5377A">
      <w:pPr>
        <w:pStyle w:val="1"/>
        <w:numPr>
          <w:ilvl w:val="0"/>
          <w:numId w:val="6"/>
        </w:numPr>
        <w:shd w:val="clear" w:color="auto" w:fill="FFFFFF"/>
        <w:ind w:left="720"/>
        <w:rPr>
          <w:b w:val="0"/>
          <w:sz w:val="24"/>
          <w:szCs w:val="24"/>
          <w:shd w:val="clear" w:color="auto" w:fill="FFFFFF"/>
        </w:rPr>
      </w:pPr>
      <w:r w:rsidRPr="009122E6">
        <w:rPr>
          <w:b w:val="0"/>
          <w:sz w:val="24"/>
          <w:szCs w:val="24"/>
          <w:shd w:val="clear" w:color="auto" w:fill="FFFFFF"/>
        </w:rPr>
        <w:t xml:space="preserve">Шахматова </w:t>
      </w:r>
      <w:proofErr w:type="spellStart"/>
      <w:r w:rsidRPr="009122E6">
        <w:rPr>
          <w:b w:val="0"/>
          <w:sz w:val="24"/>
          <w:szCs w:val="24"/>
          <w:shd w:val="clear" w:color="auto" w:fill="FFFFFF"/>
        </w:rPr>
        <w:t>В.В.,Физика</w:t>
      </w:r>
      <w:proofErr w:type="spellEnd"/>
      <w:proofErr w:type="gramStart"/>
      <w:r w:rsidRPr="009122E6">
        <w:rPr>
          <w:b w:val="0"/>
          <w:sz w:val="24"/>
          <w:szCs w:val="24"/>
          <w:shd w:val="clear" w:color="auto" w:fill="FFFFFF"/>
        </w:rPr>
        <w:t xml:space="preserve">:. </w:t>
      </w:r>
      <w:proofErr w:type="spellStart"/>
      <w:proofErr w:type="gramEnd"/>
      <w:r w:rsidRPr="009122E6">
        <w:rPr>
          <w:b w:val="0"/>
          <w:sz w:val="24"/>
          <w:szCs w:val="24"/>
          <w:shd w:val="clear" w:color="auto" w:fill="FFFFFF"/>
        </w:rPr>
        <w:t>Диагностичесие</w:t>
      </w:r>
      <w:proofErr w:type="spellEnd"/>
      <w:r w:rsidRPr="009122E6">
        <w:rPr>
          <w:b w:val="0"/>
          <w:sz w:val="24"/>
          <w:szCs w:val="24"/>
          <w:shd w:val="clear" w:color="auto" w:fill="FFFFFF"/>
        </w:rPr>
        <w:t xml:space="preserve"> работы</w:t>
      </w:r>
      <w:r w:rsidRPr="009122E6">
        <w:rPr>
          <w:b w:val="0"/>
          <w:bCs w:val="0"/>
          <w:sz w:val="24"/>
          <w:szCs w:val="24"/>
        </w:rPr>
        <w:t xml:space="preserve"> к учебнику </w:t>
      </w:r>
      <w:proofErr w:type="spellStart"/>
      <w:r w:rsidRPr="009122E6">
        <w:rPr>
          <w:b w:val="0"/>
          <w:bCs w:val="0"/>
          <w:sz w:val="24"/>
          <w:szCs w:val="24"/>
        </w:rPr>
        <w:t>А.В.Перышкина.Е.М.Гутник</w:t>
      </w:r>
      <w:proofErr w:type="spellEnd"/>
      <w:r w:rsidRPr="009122E6">
        <w:rPr>
          <w:b w:val="0"/>
          <w:sz w:val="24"/>
          <w:szCs w:val="24"/>
          <w:shd w:val="clear" w:color="auto" w:fill="FFFFFF"/>
        </w:rPr>
        <w:t xml:space="preserve"> «Физика.9 класс» /В.В. Шахматова, О.Р. </w:t>
      </w:r>
      <w:proofErr w:type="spellStart"/>
      <w:r w:rsidRPr="009122E6">
        <w:rPr>
          <w:b w:val="0"/>
          <w:sz w:val="24"/>
          <w:szCs w:val="24"/>
          <w:shd w:val="clear" w:color="auto" w:fill="FFFFFF"/>
        </w:rPr>
        <w:t>Шефер</w:t>
      </w:r>
      <w:proofErr w:type="spellEnd"/>
      <w:r w:rsidRPr="009122E6">
        <w:rPr>
          <w:b w:val="0"/>
          <w:sz w:val="24"/>
          <w:szCs w:val="24"/>
          <w:shd w:val="clear" w:color="auto" w:fill="FFFFFF"/>
        </w:rPr>
        <w:t xml:space="preserve">.- </w:t>
      </w:r>
      <w:r w:rsidRPr="009122E6">
        <w:rPr>
          <w:b w:val="0"/>
          <w:bCs w:val="0"/>
          <w:sz w:val="24"/>
          <w:szCs w:val="24"/>
        </w:rPr>
        <w:t>М.: Дрофа,2017</w:t>
      </w:r>
    </w:p>
    <w:p w:rsidR="00A5377A" w:rsidRPr="009122E6" w:rsidRDefault="00A5377A" w:rsidP="00A5377A">
      <w:pPr>
        <w:numPr>
          <w:ilvl w:val="0"/>
          <w:numId w:val="6"/>
        </w:numPr>
        <w:shd w:val="clear" w:color="auto" w:fill="FFFFFF"/>
        <w:suppressAutoHyphens/>
        <w:ind w:left="360"/>
        <w:rPr>
          <w:sz w:val="24"/>
          <w:szCs w:val="24"/>
          <w:shd w:val="clear" w:color="auto" w:fill="FFFFFF"/>
          <w:lang w:val="ru-RU"/>
        </w:rPr>
      </w:pPr>
      <w:r w:rsidRPr="009122E6">
        <w:rPr>
          <w:rFonts w:ascii="Times New Roman" w:eastAsia="Calibri" w:hAnsi="Times New Roman" w:cs="Times New Roman"/>
          <w:sz w:val="24"/>
          <w:szCs w:val="24"/>
          <w:lang w:val="ru-RU"/>
        </w:rPr>
        <w:t>Марон А.Е.Физика. Сборник вопросов и задач. 7 класс: учебное пособие./</w:t>
      </w:r>
      <w:r w:rsidRPr="009122E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А. Е. Марон</w:t>
      </w:r>
      <w:r w:rsidRPr="00912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9122E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Е. А. Марон</w:t>
      </w:r>
      <w:r w:rsidRPr="00912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9122E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С. В. </w:t>
      </w:r>
      <w:proofErr w:type="spellStart"/>
      <w:r w:rsidRPr="009122E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Позойский</w:t>
      </w:r>
      <w:proofErr w:type="spellEnd"/>
      <w:r w:rsidRPr="009122E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r w:rsidRPr="009122E6">
        <w:rPr>
          <w:rFonts w:ascii="Times New Roman" w:eastAsia="Calibri" w:hAnsi="Times New Roman" w:cs="Times New Roman"/>
          <w:sz w:val="24"/>
          <w:szCs w:val="24"/>
          <w:lang w:val="ru-RU"/>
        </w:rPr>
        <w:t>-  М.: Дрофа,2017</w:t>
      </w:r>
      <w:r w:rsidRPr="009122E6">
        <w:rPr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A5377A" w:rsidRPr="009122E6" w:rsidRDefault="00A5377A" w:rsidP="00A5377A">
      <w:pPr>
        <w:rPr>
          <w:lang w:val="ru-RU"/>
        </w:rPr>
      </w:pPr>
    </w:p>
    <w:p w:rsidR="00A5377A" w:rsidRPr="009122E6" w:rsidRDefault="00A5377A" w:rsidP="00A5377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13A7" w:rsidRPr="00A5377A" w:rsidRDefault="00D9155E">
      <w:pPr>
        <w:rPr>
          <w:lang w:val="ru-RU"/>
        </w:rPr>
      </w:pPr>
    </w:p>
    <w:sectPr w:rsidR="005713A7" w:rsidRPr="00A5377A" w:rsidSect="00D915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5EC"/>
    <w:multiLevelType w:val="multilevel"/>
    <w:tmpl w:val="B23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20489"/>
    <w:multiLevelType w:val="multilevel"/>
    <w:tmpl w:val="5014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5494E"/>
    <w:multiLevelType w:val="hybridMultilevel"/>
    <w:tmpl w:val="75B8B4BC"/>
    <w:lvl w:ilvl="0" w:tplc="21A63DFE">
      <w:start w:val="1"/>
      <w:numFmt w:val="decimal"/>
      <w:lvlText w:val="%1."/>
      <w:lvlJc w:val="left"/>
      <w:pPr>
        <w:ind w:left="787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01DF0"/>
    <w:multiLevelType w:val="hybridMultilevel"/>
    <w:tmpl w:val="67A0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26ED"/>
    <w:multiLevelType w:val="hybridMultilevel"/>
    <w:tmpl w:val="1846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E1FA0"/>
    <w:multiLevelType w:val="hybridMultilevel"/>
    <w:tmpl w:val="C45C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B64F4"/>
    <w:multiLevelType w:val="hybridMultilevel"/>
    <w:tmpl w:val="84C4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754"/>
    <w:multiLevelType w:val="hybridMultilevel"/>
    <w:tmpl w:val="3C3E83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FFE432A"/>
    <w:multiLevelType w:val="hybridMultilevel"/>
    <w:tmpl w:val="C7628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46037"/>
    <w:multiLevelType w:val="hybridMultilevel"/>
    <w:tmpl w:val="D570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37375"/>
    <w:multiLevelType w:val="hybridMultilevel"/>
    <w:tmpl w:val="5816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D6633"/>
    <w:multiLevelType w:val="hybridMultilevel"/>
    <w:tmpl w:val="0524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B68B4"/>
    <w:multiLevelType w:val="hybridMultilevel"/>
    <w:tmpl w:val="335A83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3CA7"/>
    <w:multiLevelType w:val="hybridMultilevel"/>
    <w:tmpl w:val="0614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B2A04"/>
    <w:multiLevelType w:val="hybridMultilevel"/>
    <w:tmpl w:val="1418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4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11"/>
  </w:num>
  <w:num w:numId="13">
    <w:abstractNumId w:val="1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77A"/>
    <w:rsid w:val="0004388D"/>
    <w:rsid w:val="0010315A"/>
    <w:rsid w:val="001A23F0"/>
    <w:rsid w:val="001F0D91"/>
    <w:rsid w:val="006D6E4C"/>
    <w:rsid w:val="00A5377A"/>
    <w:rsid w:val="00B55FC6"/>
    <w:rsid w:val="00B96FE3"/>
    <w:rsid w:val="00C978DF"/>
    <w:rsid w:val="00D9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7A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9"/>
    <w:qFormat/>
    <w:rsid w:val="00A5377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5377A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4">
    <w:name w:val="Normal (Web)"/>
    <w:basedOn w:val="a"/>
    <w:uiPriority w:val="99"/>
    <w:unhideWhenUsed/>
    <w:rsid w:val="00A53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5377A"/>
  </w:style>
  <w:style w:type="character" w:styleId="a5">
    <w:name w:val="Hyperlink"/>
    <w:basedOn w:val="a0"/>
    <w:uiPriority w:val="99"/>
    <w:unhideWhenUsed/>
    <w:rsid w:val="00A5377A"/>
    <w:rPr>
      <w:color w:val="0000FF"/>
      <w:u w:val="single"/>
    </w:rPr>
  </w:style>
  <w:style w:type="character" w:styleId="a6">
    <w:name w:val="Emphasis"/>
    <w:basedOn w:val="a0"/>
    <w:uiPriority w:val="20"/>
    <w:qFormat/>
    <w:rsid w:val="00A5377A"/>
    <w:rPr>
      <w:i/>
      <w:iCs/>
    </w:rPr>
  </w:style>
  <w:style w:type="paragraph" w:styleId="a7">
    <w:name w:val="List Paragraph"/>
    <w:basedOn w:val="a"/>
    <w:uiPriority w:val="34"/>
    <w:qFormat/>
    <w:rsid w:val="00A5377A"/>
    <w:pPr>
      <w:ind w:left="720"/>
      <w:contextualSpacing/>
    </w:pPr>
  </w:style>
  <w:style w:type="paragraph" w:styleId="a8">
    <w:name w:val="Body Text Indent"/>
    <w:basedOn w:val="a"/>
    <w:link w:val="a9"/>
    <w:rsid w:val="00A5377A"/>
    <w:pPr>
      <w:suppressAutoHyphens/>
      <w:spacing w:after="120" w:line="100" w:lineRule="atLeast"/>
      <w:ind w:left="283"/>
    </w:pPr>
    <w:rPr>
      <w:rFonts w:ascii="Times New Roman" w:hAnsi="Times New Roman" w:cs="Times New Roman"/>
      <w:kern w:val="1"/>
      <w:sz w:val="24"/>
      <w:szCs w:val="24"/>
      <w:lang w:val="ru-RU" w:eastAsia="ar-SA"/>
    </w:rPr>
  </w:style>
  <w:style w:type="character" w:customStyle="1" w:styleId="a9">
    <w:name w:val="Основной текст с отступом Знак"/>
    <w:basedOn w:val="a0"/>
    <w:link w:val="a8"/>
    <w:rsid w:val="00A5377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ofa-ventana.ru/product/fizika-8-klass-tetrad-dlya-laboratornyh-rabot-425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5326</Words>
  <Characters>30363</Characters>
  <Application>Microsoft Office Word</Application>
  <DocSecurity>0</DocSecurity>
  <Lines>253</Lines>
  <Paragraphs>71</Paragraphs>
  <ScaleCrop>false</ScaleCrop>
  <Company>MICROSOFT</Company>
  <LinksUpToDate>false</LinksUpToDate>
  <CharactersWithSpaces>35618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2022-10-02T04:35:00Z</cp:lastPrinted>
  <dcterms:created xsi:type="dcterms:W3CDTF">2019-09-19T02:21:00Z</dcterms:created>
  <dcterms:modified xsi:type="dcterms:W3CDTF">2022-10-02T04:36:00Z</dcterms:modified>
</cp:coreProperties>
</file>