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28" w:rsidRDefault="00024D14">
      <w:pPr>
        <w:pStyle w:val="1"/>
        <w:spacing w:before="66"/>
        <w:ind w:left="488" w:right="3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32B28" w:rsidRDefault="00332B28">
      <w:pPr>
        <w:pStyle w:val="a3"/>
        <w:ind w:left="0"/>
        <w:rPr>
          <w:b/>
          <w:sz w:val="26"/>
        </w:rPr>
      </w:pPr>
    </w:p>
    <w:p w:rsidR="00332B28" w:rsidRPr="00024D14" w:rsidRDefault="00332B28">
      <w:pPr>
        <w:pStyle w:val="a3"/>
        <w:spacing w:before="4"/>
        <w:ind w:left="0"/>
        <w:rPr>
          <w:b/>
        </w:rPr>
      </w:pPr>
    </w:p>
    <w:p w:rsidR="00024D14" w:rsidRPr="00024D14" w:rsidRDefault="00024D14" w:rsidP="00024D14">
      <w:pPr>
        <w:spacing w:line="360" w:lineRule="auto"/>
        <w:jc w:val="center"/>
        <w:rPr>
          <w:sz w:val="24"/>
          <w:szCs w:val="24"/>
        </w:rPr>
      </w:pPr>
      <w:r w:rsidRPr="00024D14">
        <w:rPr>
          <w:sz w:val="24"/>
          <w:szCs w:val="24"/>
        </w:rPr>
        <w:t>Муниципальное бюджетное общеобразовательное учреждение</w:t>
      </w:r>
    </w:p>
    <w:p w:rsidR="00024D14" w:rsidRPr="00024D14" w:rsidRDefault="00024D14" w:rsidP="00024D14">
      <w:pPr>
        <w:spacing w:line="360" w:lineRule="auto"/>
        <w:jc w:val="center"/>
        <w:rPr>
          <w:sz w:val="24"/>
          <w:szCs w:val="24"/>
        </w:rPr>
      </w:pPr>
    </w:p>
    <w:p w:rsidR="00024D14" w:rsidRPr="00024D14" w:rsidRDefault="00024D14" w:rsidP="00024D14">
      <w:pPr>
        <w:spacing w:line="360" w:lineRule="auto"/>
        <w:jc w:val="center"/>
        <w:rPr>
          <w:sz w:val="24"/>
          <w:szCs w:val="24"/>
        </w:rPr>
      </w:pPr>
      <w:r w:rsidRPr="00024D14">
        <w:rPr>
          <w:sz w:val="24"/>
          <w:szCs w:val="24"/>
        </w:rPr>
        <w:t xml:space="preserve">«Гимназия № </w:t>
      </w:r>
      <w:proofErr w:type="gramStart"/>
      <w:r w:rsidRPr="00024D14">
        <w:rPr>
          <w:sz w:val="24"/>
          <w:szCs w:val="24"/>
        </w:rPr>
        <w:t>40»  им.</w:t>
      </w:r>
      <w:proofErr w:type="gramEnd"/>
      <w:r w:rsidRPr="00024D14">
        <w:rPr>
          <w:sz w:val="24"/>
          <w:szCs w:val="24"/>
        </w:rPr>
        <w:t xml:space="preserve"> Народного учителя СССР</w:t>
      </w:r>
    </w:p>
    <w:p w:rsidR="00024D14" w:rsidRPr="00024D14" w:rsidRDefault="00024D14" w:rsidP="00024D14">
      <w:pPr>
        <w:spacing w:line="360" w:lineRule="auto"/>
        <w:jc w:val="center"/>
        <w:rPr>
          <w:sz w:val="24"/>
          <w:szCs w:val="24"/>
        </w:rPr>
      </w:pPr>
    </w:p>
    <w:p w:rsidR="00024D14" w:rsidRPr="00024D14" w:rsidRDefault="00024D14" w:rsidP="00024D14">
      <w:pPr>
        <w:spacing w:line="360" w:lineRule="auto"/>
        <w:jc w:val="center"/>
        <w:rPr>
          <w:sz w:val="24"/>
          <w:szCs w:val="24"/>
        </w:rPr>
      </w:pPr>
      <w:proofErr w:type="spellStart"/>
      <w:r w:rsidRPr="00024D14">
        <w:rPr>
          <w:sz w:val="24"/>
          <w:szCs w:val="24"/>
        </w:rPr>
        <w:t>Овсиевской</w:t>
      </w:r>
      <w:proofErr w:type="spellEnd"/>
      <w:r w:rsidRPr="00024D14">
        <w:rPr>
          <w:sz w:val="24"/>
          <w:szCs w:val="24"/>
        </w:rPr>
        <w:t xml:space="preserve"> </w:t>
      </w:r>
      <w:proofErr w:type="spellStart"/>
      <w:r w:rsidRPr="00024D14">
        <w:rPr>
          <w:sz w:val="24"/>
          <w:szCs w:val="24"/>
        </w:rPr>
        <w:t>Руфины</w:t>
      </w:r>
      <w:proofErr w:type="spellEnd"/>
      <w:r w:rsidRPr="00024D14">
        <w:rPr>
          <w:sz w:val="24"/>
          <w:szCs w:val="24"/>
        </w:rPr>
        <w:t xml:space="preserve"> Серафимовны</w:t>
      </w: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spacing w:before="1"/>
        <w:ind w:left="0"/>
        <w:rPr>
          <w:sz w:val="16"/>
        </w:rPr>
      </w:pPr>
    </w:p>
    <w:p w:rsidR="00332B28" w:rsidRDefault="00332B28">
      <w:pPr>
        <w:rPr>
          <w:sz w:val="16"/>
        </w:rPr>
        <w:sectPr w:rsidR="00332B2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024D14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332B28" w:rsidRDefault="00024D14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332B28" w:rsidRDefault="00024D14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332B28" w:rsidRDefault="00024D14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332B28" w:rsidRDefault="00332B28">
      <w:pPr>
        <w:spacing w:line="217" w:lineRule="exact"/>
        <w:rPr>
          <w:sz w:val="20"/>
        </w:rPr>
        <w:sectPr w:rsidR="00332B2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332B28" w:rsidRDefault="00024D14" w:rsidP="00D571BD">
      <w:pPr>
        <w:tabs>
          <w:tab w:val="left" w:pos="5123"/>
          <w:tab w:val="left" w:pos="7211"/>
          <w:tab w:val="left" w:pos="8640"/>
        </w:tabs>
        <w:spacing w:before="178" w:line="217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</w:p>
    <w:p w:rsidR="00332B28" w:rsidRDefault="00024D14">
      <w:pPr>
        <w:tabs>
          <w:tab w:val="left" w:pos="3077"/>
        </w:tabs>
        <w:spacing w:line="213" w:lineRule="exact"/>
        <w:ind w:right="310"/>
        <w:jc w:val="center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2B28" w:rsidRDefault="00024D14">
      <w:pPr>
        <w:tabs>
          <w:tab w:val="left" w:pos="9773"/>
        </w:tabs>
        <w:spacing w:line="204" w:lineRule="exact"/>
        <w:ind w:left="6708"/>
        <w:jc w:val="center"/>
        <w:rPr>
          <w:sz w:val="20"/>
        </w:rPr>
      </w:pP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2B28" w:rsidRDefault="00024D14">
      <w:pPr>
        <w:tabs>
          <w:tab w:val="left" w:pos="733"/>
          <w:tab w:val="left" w:pos="2344"/>
          <w:tab w:val="left" w:pos="2956"/>
        </w:tabs>
        <w:spacing w:line="204" w:lineRule="exact"/>
        <w:ind w:right="293"/>
        <w:jc w:val="center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332B28" w:rsidRDefault="00024D14">
      <w:pPr>
        <w:tabs>
          <w:tab w:val="left" w:pos="7471"/>
          <w:tab w:val="left" w:pos="9082"/>
          <w:tab w:val="left" w:pos="9694"/>
        </w:tabs>
        <w:spacing w:line="217" w:lineRule="exact"/>
        <w:ind w:left="6738"/>
        <w:jc w:val="center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ind w:left="0"/>
        <w:rPr>
          <w:sz w:val="20"/>
        </w:rPr>
      </w:pPr>
    </w:p>
    <w:p w:rsidR="00332B28" w:rsidRDefault="00332B28">
      <w:pPr>
        <w:pStyle w:val="a3"/>
        <w:spacing w:before="7"/>
        <w:ind w:left="0"/>
        <w:rPr>
          <w:sz w:val="21"/>
        </w:rPr>
      </w:pPr>
    </w:p>
    <w:p w:rsidR="00332B28" w:rsidRDefault="00024D14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332B28" w:rsidRDefault="00024D14">
      <w:pPr>
        <w:pStyle w:val="a3"/>
        <w:spacing w:before="95"/>
        <w:ind w:left="483" w:right="31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2B28" w:rsidRDefault="00024D14">
      <w:pPr>
        <w:pStyle w:val="a3"/>
        <w:spacing w:before="60"/>
        <w:ind w:left="482" w:right="310"/>
        <w:jc w:val="center"/>
      </w:pPr>
      <w:r>
        <w:t>«АЛГЕБРА»</w:t>
      </w: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spacing w:before="5"/>
        <w:ind w:left="0"/>
        <w:rPr>
          <w:sz w:val="31"/>
        </w:rPr>
      </w:pPr>
    </w:p>
    <w:p w:rsidR="00332B28" w:rsidRDefault="00024D14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ind w:left="0"/>
        <w:rPr>
          <w:sz w:val="26"/>
        </w:rPr>
      </w:pPr>
    </w:p>
    <w:p w:rsidR="00332B28" w:rsidRDefault="00332B28">
      <w:pPr>
        <w:pStyle w:val="a3"/>
        <w:spacing w:before="4"/>
        <w:ind w:left="0"/>
        <w:rPr>
          <w:sz w:val="21"/>
        </w:rPr>
      </w:pPr>
    </w:p>
    <w:p w:rsidR="00332B28" w:rsidRDefault="00024D14">
      <w:pPr>
        <w:pStyle w:val="a3"/>
        <w:ind w:left="0" w:right="334"/>
        <w:jc w:val="right"/>
      </w:pPr>
      <w:r>
        <w:t>Составитель:</w:t>
      </w:r>
      <w:r>
        <w:rPr>
          <w:spacing w:val="-10"/>
        </w:rPr>
        <w:t xml:space="preserve"> </w:t>
      </w:r>
      <w:r>
        <w:t>Капустина Лолита Вадимовна</w:t>
      </w:r>
    </w:p>
    <w:p w:rsidR="00332B28" w:rsidRDefault="00024D14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332B28" w:rsidRDefault="00332B28">
      <w:pPr>
        <w:jc w:val="right"/>
        <w:sectPr w:rsidR="00332B2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C652EF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4D14">
        <w:t>ПОЯСНИТЕЛЬНАЯ</w:t>
      </w:r>
      <w:r w:rsidR="00024D14">
        <w:rPr>
          <w:spacing w:val="-9"/>
        </w:rPr>
        <w:t xml:space="preserve"> </w:t>
      </w:r>
      <w:r w:rsidR="00024D14">
        <w:t>ЗАПИСКА</w:t>
      </w:r>
    </w:p>
    <w:p w:rsidR="00332B28" w:rsidRDefault="00024D1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332B28" w:rsidRDefault="00024D14">
      <w:pPr>
        <w:pStyle w:val="a3"/>
        <w:spacing w:before="156" w:line="292" w:lineRule="auto"/>
        <w:ind w:right="129" w:firstLine="180"/>
      </w:pPr>
      <w:r>
        <w:t>Предмет "Алгебра" является разделом курса "Математика". Рабочая программа по предмету</w:t>
      </w:r>
      <w:r>
        <w:rPr>
          <w:spacing w:val="1"/>
        </w:rPr>
        <w:t xml:space="preserve"> </w:t>
      </w:r>
      <w:r>
        <w:t>"Алгебра" для обучающихся 7 классов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с учётом и современных мировых</w:t>
      </w:r>
      <w:r>
        <w:rPr>
          <w:spacing w:val="1"/>
        </w:rPr>
        <w:t xml:space="preserve"> </w:t>
      </w:r>
      <w:r>
        <w:t>требований, предъявляемых к математическому образованию, и традиций российского образования,</w:t>
      </w:r>
      <w:r>
        <w:rPr>
          <w:spacing w:val="1"/>
        </w:rPr>
        <w:t xml:space="preserve"> </w:t>
      </w:r>
      <w:r>
        <w:t>которые обеспечивают овладение ключевыми компетенциями, составляющими основу для</w:t>
      </w:r>
      <w:r>
        <w:rPr>
          <w:spacing w:val="1"/>
        </w:rPr>
        <w:t xml:space="preserve"> </w:t>
      </w:r>
      <w:r>
        <w:t>непрерывного образования и саморазвития, а также целостность общекультурного, личностного и</w:t>
      </w:r>
      <w:r>
        <w:rPr>
          <w:spacing w:val="1"/>
        </w:rPr>
        <w:t xml:space="preserve"> </w:t>
      </w:r>
      <w:r>
        <w:t>познавательного развития обучающихся. В программе учтены идеи и положения Концепции развития</w:t>
      </w:r>
      <w:r>
        <w:rPr>
          <w:spacing w:val="-57"/>
        </w:rPr>
        <w:t xml:space="preserve"> </w:t>
      </w:r>
      <w:r>
        <w:t>математического образования в Российской Федерации. В эпоху цифровой трансформации всех сфер</w:t>
      </w:r>
      <w:r>
        <w:rPr>
          <w:spacing w:val="1"/>
        </w:rPr>
        <w:t xml:space="preserve"> </w:t>
      </w:r>
      <w:r>
        <w:t>человеческой деятельности невозможно стать образованным современным человеком без базовой</w:t>
      </w:r>
      <w:r>
        <w:rPr>
          <w:spacing w:val="1"/>
        </w:rPr>
        <w:t xml:space="preserve"> </w:t>
      </w:r>
      <w:r>
        <w:t>математической подготовки. Уже в школе математика служит опорным предметом для изучения</w:t>
      </w:r>
      <w:r>
        <w:rPr>
          <w:spacing w:val="1"/>
        </w:rPr>
        <w:t xml:space="preserve"> </w:t>
      </w:r>
      <w:r>
        <w:t>смежных дисциплин, а после школы реальной необходимостью становится непрерывное образование,</w:t>
      </w:r>
      <w:r>
        <w:rPr>
          <w:spacing w:val="-58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математической.</w:t>
      </w:r>
    </w:p>
    <w:p w:rsidR="00332B28" w:rsidRDefault="00024D14">
      <w:pPr>
        <w:pStyle w:val="a3"/>
        <w:spacing w:line="292" w:lineRule="auto"/>
        <w:ind w:right="289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332B28" w:rsidRDefault="00024D14">
      <w:pPr>
        <w:pStyle w:val="a3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332B28" w:rsidRDefault="00024D14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332B28" w:rsidRDefault="00024D14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332B28" w:rsidRDefault="00024D14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332B28" w:rsidRDefault="00332B28">
      <w:pPr>
        <w:spacing w:line="274" w:lineRule="exact"/>
        <w:sectPr w:rsidR="00332B28"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024D14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332B28" w:rsidRDefault="00024D14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332B28" w:rsidRDefault="00024D14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332B28" w:rsidRDefault="00024D14">
      <w:pPr>
        <w:pStyle w:val="a3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t xml:space="preserve"> принципа</w:t>
      </w:r>
      <w:r>
        <w:rPr>
          <w:spacing w:val="-1"/>
        </w:rPr>
        <w:t xml:space="preserve"> </w:t>
      </w:r>
      <w:r>
        <w:t>обучения.</w:t>
      </w:r>
    </w:p>
    <w:p w:rsidR="00332B28" w:rsidRDefault="00024D14">
      <w:pPr>
        <w:pStyle w:val="a3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332B28" w:rsidRDefault="00024D14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332B28" w:rsidRDefault="00024D14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332B28" w:rsidRDefault="00024D14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332B28" w:rsidRDefault="00024D14">
      <w:pPr>
        <w:pStyle w:val="a3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332B28" w:rsidRDefault="00332B28">
      <w:pPr>
        <w:spacing w:line="292" w:lineRule="auto"/>
        <w:sectPr w:rsidR="00332B28">
          <w:pgSz w:w="11900" w:h="16840"/>
          <w:pgMar w:top="500" w:right="560" w:bottom="280" w:left="560" w:header="720" w:footer="720" w:gutter="0"/>
          <w:cols w:space="720"/>
        </w:sectPr>
      </w:pPr>
    </w:p>
    <w:p w:rsidR="00332B28" w:rsidRDefault="00024D14">
      <w:pPr>
        <w:pStyle w:val="a3"/>
        <w:spacing w:before="70"/>
      </w:pPr>
      <w:r>
        <w:lastRenderedPageBreak/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332B28" w:rsidRDefault="00024D14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332B28" w:rsidRDefault="00024D14">
      <w:pPr>
        <w:pStyle w:val="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332B28" w:rsidRDefault="00024D14">
      <w:pPr>
        <w:pStyle w:val="a3"/>
        <w:spacing w:before="156" w:line="292" w:lineRule="auto"/>
        <w:ind w:firstLine="180"/>
      </w:pPr>
      <w:r>
        <w:t>Согласно учебному плану в 7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332B28" w:rsidRDefault="00024D14">
      <w:pPr>
        <w:pStyle w:val="a3"/>
        <w:spacing w:line="292" w:lineRule="auto"/>
        <w:ind w:right="479"/>
      </w:pPr>
      <w:r>
        <w:t>«Уравнения и неравенства», «Функции». Учебный план на изучение алгебры в 7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332B28" w:rsidRDefault="00332B28">
      <w:pPr>
        <w:spacing w:line="292" w:lineRule="auto"/>
        <w:sectPr w:rsidR="00332B28">
          <w:pgSz w:w="11900" w:h="16840"/>
          <w:pgMar w:top="540" w:right="560" w:bottom="280" w:left="560" w:header="720" w:footer="720" w:gutter="0"/>
          <w:cols w:space="720"/>
        </w:sectPr>
      </w:pPr>
    </w:p>
    <w:p w:rsidR="00332B28" w:rsidRDefault="00C652EF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24D14">
        <w:t>СОДЕРЖАНИЕ</w:t>
      </w:r>
      <w:r w:rsidR="00024D14">
        <w:rPr>
          <w:spacing w:val="-8"/>
        </w:rPr>
        <w:t xml:space="preserve"> </w:t>
      </w:r>
      <w:r w:rsidR="00024D14">
        <w:t>УЧЕБНОГО</w:t>
      </w:r>
      <w:r w:rsidR="00024D14">
        <w:rPr>
          <w:spacing w:val="-7"/>
        </w:rPr>
        <w:t xml:space="preserve"> </w:t>
      </w:r>
      <w:r w:rsidR="00024D14">
        <w:t>КУРСА</w:t>
      </w:r>
      <w:r w:rsidR="00024D14">
        <w:rPr>
          <w:spacing w:val="-8"/>
        </w:rPr>
        <w:t xml:space="preserve"> </w:t>
      </w:r>
      <w:r w:rsidR="00024D14">
        <w:t>"АЛГЕБРА"</w:t>
      </w:r>
    </w:p>
    <w:p w:rsidR="00332B28" w:rsidRDefault="00024D1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332B28" w:rsidRDefault="00024D14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:rsidR="00332B28" w:rsidRDefault="00024D14">
      <w:pPr>
        <w:pStyle w:val="a3"/>
        <w:spacing w:before="60" w:line="292" w:lineRule="auto"/>
        <w:ind w:right="673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332B28" w:rsidRDefault="00024D14">
      <w:pPr>
        <w:pStyle w:val="a3"/>
        <w:spacing w:line="292" w:lineRule="auto"/>
        <w:ind w:right="927" w:firstLine="180"/>
      </w:pPr>
      <w:r>
        <w:t>Степень с натуральным показателем: определение, преобразование выражений на основе</w:t>
      </w:r>
      <w:r>
        <w:rPr>
          <w:spacing w:val="1"/>
        </w:rPr>
        <w:t xml:space="preserve"> </w:t>
      </w:r>
      <w:r>
        <w:t>определения, запись больших чисел. Проценты, запись процентов в виде дроби и дроби в виде</w:t>
      </w:r>
      <w:r>
        <w:rPr>
          <w:spacing w:val="-58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332B28" w:rsidRDefault="00024D14">
      <w:pPr>
        <w:pStyle w:val="a3"/>
        <w:spacing w:line="292" w:lineRule="auto"/>
        <w:ind w:right="985" w:firstLine="180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:rsidR="00332B28" w:rsidRDefault="00024D14">
      <w:pPr>
        <w:pStyle w:val="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332B28" w:rsidRDefault="00024D14">
      <w:pPr>
        <w:pStyle w:val="a3"/>
        <w:spacing w:before="156" w:line="292" w:lineRule="auto"/>
        <w:ind w:right="722" w:firstLine="180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:rsidR="00332B28" w:rsidRDefault="00024D14">
      <w:pPr>
        <w:pStyle w:val="a3"/>
        <w:spacing w:line="292" w:lineRule="auto"/>
        <w:ind w:right="419"/>
      </w:pPr>
      <w:r>
        <w:t>Преобразование буквенных выражений, тождественно равные выражения, правила преобразования</w:t>
      </w:r>
      <w:r>
        <w:rPr>
          <w:spacing w:val="-57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слагаемых.</w:t>
      </w:r>
    </w:p>
    <w:p w:rsidR="00332B28" w:rsidRDefault="00024D14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332B28" w:rsidRDefault="00024D14">
      <w:pPr>
        <w:pStyle w:val="a3"/>
        <w:spacing w:before="59" w:line="292" w:lineRule="auto"/>
        <w:ind w:right="98" w:firstLine="180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:rsidR="00332B28" w:rsidRDefault="00024D14">
      <w:pPr>
        <w:pStyle w:val="1"/>
        <w:spacing w:before="191"/>
      </w:pPr>
      <w:r>
        <w:t>Уравнения</w:t>
      </w:r>
    </w:p>
    <w:p w:rsidR="00332B28" w:rsidRDefault="00024D14">
      <w:pPr>
        <w:pStyle w:val="a3"/>
        <w:spacing w:before="156"/>
        <w:ind w:left="286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</w:p>
    <w:p w:rsidR="00332B28" w:rsidRDefault="00024D14">
      <w:pPr>
        <w:pStyle w:val="a3"/>
        <w:spacing w:before="60" w:line="292" w:lineRule="auto"/>
        <w:ind w:right="438"/>
      </w:pP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:rsidR="00332B28" w:rsidRDefault="00024D14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332B28" w:rsidRDefault="00332B28">
      <w:pPr>
        <w:pStyle w:val="a3"/>
        <w:spacing w:before="10"/>
        <w:ind w:left="0"/>
        <w:rPr>
          <w:sz w:val="21"/>
        </w:rPr>
      </w:pPr>
    </w:p>
    <w:p w:rsidR="00332B28" w:rsidRDefault="00024D14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332B28" w:rsidRDefault="00024D14">
      <w:pPr>
        <w:pStyle w:val="a3"/>
        <w:spacing w:before="156" w:line="292" w:lineRule="auto"/>
        <w:ind w:right="163" w:firstLine="180"/>
      </w:pPr>
      <w:r>
        <w:t>Координата точки на прямой. Числовые промежутки. Расстояние между двумя точками</w:t>
      </w:r>
      <w:r>
        <w:rPr>
          <w:spacing w:val="1"/>
        </w:rPr>
        <w:t xml:space="preserve"> </w:t>
      </w:r>
      <w:r>
        <w:t>координатной прямой.</w:t>
      </w:r>
      <w:r>
        <w:rPr>
          <w:spacing w:val="1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</w:t>
      </w:r>
      <w:proofErr w:type="spellStart"/>
      <w: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:rsidR="00332B28" w:rsidRDefault="00332B28">
      <w:pPr>
        <w:spacing w:line="292" w:lineRule="auto"/>
        <w:sectPr w:rsidR="00332B28"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332B28">
      <w:pPr>
        <w:pStyle w:val="a3"/>
        <w:spacing w:before="4"/>
        <w:ind w:left="0"/>
        <w:rPr>
          <w:sz w:val="17"/>
        </w:rPr>
      </w:pPr>
    </w:p>
    <w:p w:rsidR="00332B28" w:rsidRDefault="00332B28">
      <w:pPr>
        <w:rPr>
          <w:sz w:val="17"/>
        </w:rPr>
        <w:sectPr w:rsidR="00332B28">
          <w:pgSz w:w="11900" w:h="16840"/>
          <w:pgMar w:top="1600" w:right="560" w:bottom="280" w:left="560" w:header="720" w:footer="720" w:gutter="0"/>
          <w:cols w:space="720"/>
        </w:sectPr>
      </w:pPr>
    </w:p>
    <w:p w:rsidR="00332B28" w:rsidRDefault="00C652EF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24D14">
        <w:t>ПЛАНИРУЕМЫЕ</w:t>
      </w:r>
      <w:r w:rsidR="00024D14">
        <w:rPr>
          <w:spacing w:val="-11"/>
        </w:rPr>
        <w:t xml:space="preserve"> </w:t>
      </w:r>
      <w:r w:rsidR="00024D14">
        <w:t>ОБРАЗОВАТЕЛЬНЫЕ</w:t>
      </w:r>
      <w:r w:rsidR="00024D14">
        <w:rPr>
          <w:spacing w:val="-11"/>
        </w:rPr>
        <w:t xml:space="preserve"> </w:t>
      </w:r>
      <w:r w:rsidR="00024D14">
        <w:t>РЕЗУЛЬТАТЫ</w:t>
      </w:r>
    </w:p>
    <w:p w:rsidR="00332B28" w:rsidRDefault="00024D14">
      <w:pPr>
        <w:pStyle w:val="a3"/>
        <w:spacing w:before="179" w:line="292" w:lineRule="auto"/>
        <w:ind w:right="560" w:firstLine="180"/>
      </w:pPr>
      <w:r>
        <w:t>Освоение учебного предмета «Алгебры» должно обеспечивать достижение на уровне основного</w:t>
      </w:r>
      <w:r>
        <w:rPr>
          <w:spacing w:val="-58"/>
        </w:rPr>
        <w:t xml:space="preserve"> </w:t>
      </w:r>
      <w:r>
        <w:t xml:space="preserve">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332B28" w:rsidRDefault="00024D14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32B28" w:rsidRDefault="00024D14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характеризуются:</w:t>
      </w:r>
    </w:p>
    <w:p w:rsidR="00332B28" w:rsidRDefault="00024D14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332B28" w:rsidRDefault="00024D14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332B28" w:rsidRDefault="00024D14">
      <w:pPr>
        <w:pStyle w:val="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332B28" w:rsidRDefault="00024D14">
      <w:pPr>
        <w:pStyle w:val="a3"/>
        <w:spacing w:before="61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332B28" w:rsidRDefault="00024D14">
      <w:pPr>
        <w:pStyle w:val="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32B28" w:rsidRDefault="00024D14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332B28" w:rsidRDefault="00024D14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332B28" w:rsidRDefault="00024D14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332B28" w:rsidRDefault="00024D14">
      <w:pPr>
        <w:pStyle w:val="a3"/>
        <w:spacing w:before="58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332B28" w:rsidRDefault="00024D14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32B28" w:rsidRDefault="00024D14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332B28" w:rsidRDefault="00024D14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332B28" w:rsidRDefault="00024D14">
      <w:pPr>
        <w:pStyle w:val="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32B28" w:rsidRDefault="00024D14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332B28" w:rsidRDefault="00024D14">
      <w:pPr>
        <w:pStyle w:val="a3"/>
        <w:spacing w:line="292" w:lineRule="auto"/>
        <w:ind w:right="683" w:firstLine="180"/>
      </w:pP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332B28" w:rsidRDefault="00024D14">
      <w:pPr>
        <w:pStyle w:val="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32B28" w:rsidRDefault="00024D14">
      <w:pPr>
        <w:pStyle w:val="a3"/>
        <w:spacing w:before="59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332B28" w:rsidRDefault="00024D14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332B28" w:rsidRDefault="00024D14">
      <w:pPr>
        <w:pStyle w:val="1"/>
        <w:spacing w:before="60" w:line="292" w:lineRule="auto"/>
        <w:ind w:right="129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332B28" w:rsidRDefault="00332B28">
      <w:pPr>
        <w:spacing w:line="292" w:lineRule="auto"/>
        <w:sectPr w:rsidR="00332B28"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024D14">
      <w:pPr>
        <w:pStyle w:val="a4"/>
        <w:numPr>
          <w:ilvl w:val="0"/>
          <w:numId w:val="3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332B28" w:rsidRDefault="00024D1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332B28" w:rsidRDefault="00024D1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332B28" w:rsidRDefault="00332B28">
      <w:pPr>
        <w:pStyle w:val="a3"/>
        <w:spacing w:before="9"/>
        <w:ind w:left="0"/>
        <w:rPr>
          <w:sz w:val="21"/>
        </w:rPr>
      </w:pPr>
    </w:p>
    <w:p w:rsidR="00332B28" w:rsidRDefault="00024D14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32B28" w:rsidRDefault="00024D14">
      <w:pPr>
        <w:spacing w:before="156" w:line="292" w:lineRule="auto"/>
        <w:ind w:left="106" w:right="814" w:firstLine="4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«Алгебра»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332B28" w:rsidRDefault="00024D14">
      <w:pPr>
        <w:pStyle w:val="a4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 xml:space="preserve">действия обеспечивают формирование </w:t>
      </w:r>
      <w:proofErr w:type="gramStart"/>
      <w:r>
        <w:rPr>
          <w:i/>
          <w:sz w:val="24"/>
        </w:rPr>
        <w:t>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</w:t>
      </w:r>
      <w:proofErr w:type="gramEnd"/>
      <w:r>
        <w:rPr>
          <w:i/>
          <w:sz w:val="24"/>
        </w:rPr>
        <w:t xml:space="preserve">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332B28" w:rsidRDefault="00024D14">
      <w:pPr>
        <w:pStyle w:val="1"/>
        <w:spacing w:before="119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332B28" w:rsidRDefault="00024D14">
      <w:pPr>
        <w:pStyle w:val="1"/>
        <w:spacing w:before="106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332B28" w:rsidRDefault="00332B28">
      <w:pPr>
        <w:spacing w:line="292" w:lineRule="auto"/>
        <w:rPr>
          <w:sz w:val="24"/>
        </w:rPr>
        <w:sectPr w:rsidR="00332B28">
          <w:pgSz w:w="11900" w:h="16840"/>
          <w:pgMar w:top="620" w:right="560" w:bottom="280" w:left="560" w:header="720" w:footer="720" w:gutter="0"/>
          <w:cols w:space="720"/>
        </w:sectPr>
      </w:pP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332B28" w:rsidRDefault="00024D14">
      <w:pPr>
        <w:pStyle w:val="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332B28" w:rsidRDefault="00024D14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332B28" w:rsidRDefault="00024D14">
      <w:pPr>
        <w:pStyle w:val="1"/>
        <w:spacing w:line="275" w:lineRule="exact"/>
        <w:ind w:left="286"/>
      </w:pPr>
      <w:r>
        <w:t>Общение: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332B28" w:rsidRDefault="00024D14">
      <w:pPr>
        <w:pStyle w:val="1"/>
        <w:spacing w:before="107"/>
        <w:ind w:left="286"/>
      </w:pPr>
      <w:r>
        <w:t>Сотрудничество: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332B28" w:rsidRDefault="00024D1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332B28" w:rsidRDefault="00024D14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332B28" w:rsidRDefault="00332B28">
      <w:pPr>
        <w:spacing w:line="292" w:lineRule="auto"/>
        <w:rPr>
          <w:sz w:val="24"/>
        </w:rPr>
        <w:sectPr w:rsidR="00332B28">
          <w:pgSz w:w="11900" w:h="16840"/>
          <w:pgMar w:top="580" w:right="560" w:bottom="280" w:left="560" w:header="720" w:footer="720" w:gutter="0"/>
          <w:cols w:space="720"/>
        </w:sectPr>
      </w:pPr>
    </w:p>
    <w:p w:rsidR="00332B28" w:rsidRDefault="00024D14">
      <w:pPr>
        <w:pStyle w:val="1"/>
        <w:spacing w:before="66"/>
        <w:ind w:left="286"/>
      </w:pPr>
      <w:r>
        <w:lastRenderedPageBreak/>
        <w:t>Самоорганизация:</w:t>
      </w:r>
    </w:p>
    <w:p w:rsidR="00332B28" w:rsidRDefault="00024D14">
      <w:pPr>
        <w:pStyle w:val="a3"/>
        <w:spacing w:before="60" w:line="292" w:lineRule="auto"/>
        <w:ind w:right="289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332B28" w:rsidRDefault="00024D14">
      <w:pPr>
        <w:pStyle w:val="1"/>
        <w:spacing w:before="118"/>
        <w:ind w:left="286"/>
      </w:pPr>
      <w:r>
        <w:t>Самоконтроль:</w:t>
      </w:r>
    </w:p>
    <w:p w:rsidR="00332B28" w:rsidRDefault="00024D14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32B28" w:rsidRDefault="00024D1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332B28" w:rsidRDefault="00024D1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332B28" w:rsidRDefault="00332B28">
      <w:pPr>
        <w:pStyle w:val="a3"/>
        <w:spacing w:before="3"/>
        <w:ind w:left="0"/>
        <w:rPr>
          <w:sz w:val="33"/>
        </w:rPr>
      </w:pPr>
    </w:p>
    <w:p w:rsidR="00332B28" w:rsidRDefault="00C652EF">
      <w:pPr>
        <w:pStyle w:val="1"/>
      </w:pPr>
      <w:r>
        <w:pict>
          <v:rect id="_x0000_s1029" style="position:absolute;left:0;text-align:left;margin-left:33.3pt;margin-top:19.6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24D14">
        <w:t>ПРЕДМЕТНЫЕ</w:t>
      </w:r>
      <w:r w:rsidR="00024D14">
        <w:rPr>
          <w:spacing w:val="-9"/>
        </w:rPr>
        <w:t xml:space="preserve"> </w:t>
      </w:r>
      <w:r w:rsidR="00024D14">
        <w:t>РЕЗУЛЬТАТЫ</w:t>
      </w:r>
    </w:p>
    <w:p w:rsidR="00332B28" w:rsidRDefault="00024D14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332B28" w:rsidRDefault="00024D14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332B28" w:rsidRDefault="00024D14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:rsidR="00332B28" w:rsidRDefault="00024D14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</w:p>
    <w:p w:rsidR="00332B28" w:rsidRDefault="00024D14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:rsidR="00332B28" w:rsidRDefault="00024D14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:rsidR="00332B28" w:rsidRDefault="00024D14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:rsidR="00332B28" w:rsidRDefault="00024D14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:rsidR="00332B28" w:rsidRDefault="00024D14">
      <w:pPr>
        <w:pStyle w:val="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332B28" w:rsidRDefault="00024D14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332B28" w:rsidRDefault="00024D14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:rsidR="00332B28" w:rsidRDefault="00024D14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:rsidR="00332B28" w:rsidRDefault="00024D14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:rsidR="00332B28" w:rsidRDefault="00024D14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:rsidR="00332B28" w:rsidRDefault="00024D14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332B28" w:rsidRDefault="00024D14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:rsidR="00332B28" w:rsidRDefault="00332B28">
      <w:pPr>
        <w:spacing w:line="275" w:lineRule="exact"/>
        <w:sectPr w:rsidR="00332B28">
          <w:pgSz w:w="11900" w:h="16840"/>
          <w:pgMar w:top="520" w:right="560" w:bottom="280" w:left="560" w:header="720" w:footer="720" w:gutter="0"/>
          <w:cols w:space="720"/>
        </w:sectPr>
      </w:pPr>
    </w:p>
    <w:p w:rsidR="00332B28" w:rsidRDefault="00024D14">
      <w:pPr>
        <w:pStyle w:val="1"/>
        <w:spacing w:before="78"/>
      </w:pPr>
      <w:r>
        <w:lastRenderedPageBreak/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332B28" w:rsidRDefault="00024D14">
      <w:pPr>
        <w:pStyle w:val="a3"/>
        <w:spacing w:before="156" w:line="292" w:lineRule="auto"/>
        <w:ind w:right="1021" w:firstLine="180"/>
      </w:pPr>
      <w:r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:rsidR="00332B28" w:rsidRDefault="00024D14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:rsidR="00332B28" w:rsidRDefault="00024D14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:rsidR="00332B28" w:rsidRDefault="00024D14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:rsidR="00332B28" w:rsidRDefault="00024D14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:rsidR="00332B28" w:rsidRDefault="00024D14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:rsidR="00332B28" w:rsidRDefault="00332B28">
      <w:pPr>
        <w:pStyle w:val="a3"/>
        <w:spacing w:before="9"/>
        <w:ind w:left="0"/>
        <w:rPr>
          <w:sz w:val="21"/>
        </w:rPr>
      </w:pPr>
    </w:p>
    <w:p w:rsidR="00332B28" w:rsidRDefault="00024D14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332B28" w:rsidRDefault="00024D14">
      <w:pPr>
        <w:pStyle w:val="a3"/>
        <w:spacing w:before="156" w:line="292" w:lineRule="auto"/>
        <w:ind w:right="927" w:firstLine="180"/>
      </w:pPr>
      <w:r>
        <w:t>Изображать на координатной прямой точки,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</w:p>
    <w:p w:rsidR="00332B28" w:rsidRDefault="00024D14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r>
        <w:rPr>
          <w:i/>
        </w:rPr>
        <w:t>y</w:t>
      </w:r>
      <w:r>
        <w:t>=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:rsidR="00332B28" w:rsidRDefault="00024D14">
      <w:pPr>
        <w:pStyle w:val="a3"/>
        <w:spacing w:line="292" w:lineRule="auto"/>
        <w:ind w:right="863" w:firstLine="180"/>
      </w:pPr>
      <w:r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:rsidR="00332B28" w:rsidRDefault="00024D14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:rsidR="00332B28" w:rsidRDefault="00024D14">
      <w:pPr>
        <w:pStyle w:val="a3"/>
        <w:spacing w:before="58" w:line="292" w:lineRule="auto"/>
        <w:ind w:right="187" w:firstLine="180"/>
      </w:pPr>
      <w:r>
        <w:t xml:space="preserve">Понимать графический способ представления и анализа </w:t>
      </w:r>
      <w:proofErr w:type="spellStart"/>
      <w:proofErr w:type="gramStart"/>
      <w:r>
        <w:t>информации;извлекать</w:t>
      </w:r>
      <w:proofErr w:type="spellEnd"/>
      <w:proofErr w:type="gramEnd"/>
      <w:r>
        <w:t xml:space="preserve">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:rsidR="00332B28" w:rsidRDefault="00332B28">
      <w:pPr>
        <w:spacing w:line="292" w:lineRule="auto"/>
        <w:sectPr w:rsidR="00332B28">
          <w:pgSz w:w="11900" w:h="16840"/>
          <w:pgMar w:top="700" w:right="560" w:bottom="280" w:left="560" w:header="720" w:footer="720" w:gutter="0"/>
          <w:cols w:space="720"/>
        </w:sectPr>
      </w:pPr>
    </w:p>
    <w:p w:rsidR="00332B28" w:rsidRDefault="00C652EF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24D14">
        <w:rPr>
          <w:b/>
          <w:sz w:val="19"/>
        </w:rPr>
        <w:t>ТЕМАТИЧЕСКОЕ</w:t>
      </w:r>
      <w:r w:rsidR="00024D14">
        <w:rPr>
          <w:b/>
          <w:spacing w:val="9"/>
          <w:sz w:val="19"/>
        </w:rPr>
        <w:t xml:space="preserve"> </w:t>
      </w:r>
      <w:r w:rsidR="00024D14">
        <w:rPr>
          <w:b/>
          <w:sz w:val="19"/>
        </w:rPr>
        <w:t>ПЛАНИРОВАНИЕ</w:t>
      </w:r>
    </w:p>
    <w:p w:rsidR="00332B28" w:rsidRDefault="00332B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3"/>
        <w:gridCol w:w="528"/>
        <w:gridCol w:w="1104"/>
        <w:gridCol w:w="1140"/>
        <w:gridCol w:w="864"/>
        <w:gridCol w:w="6939"/>
        <w:gridCol w:w="1020"/>
        <w:gridCol w:w="1380"/>
      </w:tblGrid>
      <w:tr w:rsidR="00332B28">
        <w:trPr>
          <w:trHeight w:val="333"/>
        </w:trPr>
        <w:tc>
          <w:tcPr>
            <w:tcW w:w="468" w:type="dxa"/>
            <w:vMerge w:val="restart"/>
          </w:tcPr>
          <w:p w:rsidR="00332B28" w:rsidRDefault="00024D1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53" w:type="dxa"/>
            <w:vMerge w:val="restart"/>
          </w:tcPr>
          <w:p w:rsidR="00332B28" w:rsidRDefault="00024D14">
            <w:pPr>
              <w:pStyle w:val="TableParagraph"/>
              <w:spacing w:before="74" w:line="266" w:lineRule="auto"/>
              <w:ind w:right="1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32B28" w:rsidRDefault="00024D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32B28" w:rsidRDefault="00024D1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939" w:type="dxa"/>
            <w:vMerge w:val="restart"/>
          </w:tcPr>
          <w:p w:rsidR="00332B28" w:rsidRDefault="00024D1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332B28" w:rsidRDefault="00024D14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32B28" w:rsidRDefault="00024D14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32B2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  <w:tc>
          <w:tcPr>
            <w:tcW w:w="6939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32B28" w:rsidRDefault="00332B28">
            <w:pPr>
              <w:rPr>
                <w:sz w:val="2"/>
                <w:szCs w:val="2"/>
              </w:rPr>
            </w:pPr>
          </w:p>
        </w:tc>
      </w:tr>
      <w:tr w:rsidR="00332B28">
        <w:trPr>
          <w:trHeight w:val="333"/>
        </w:trPr>
        <w:tc>
          <w:tcPr>
            <w:tcW w:w="15496" w:type="dxa"/>
            <w:gridSpan w:val="9"/>
          </w:tcPr>
          <w:p w:rsidR="00332B28" w:rsidRDefault="00024D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Числа</w:t>
            </w:r>
            <w:r>
              <w:rPr>
                <w:b/>
                <w:color w:val="221E1F"/>
                <w:spacing w:val="17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и</w:t>
            </w:r>
            <w:r>
              <w:rPr>
                <w:b/>
                <w:color w:val="221E1F"/>
                <w:spacing w:val="17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вычисления.</w:t>
            </w:r>
            <w:r>
              <w:rPr>
                <w:b/>
                <w:color w:val="221E1F"/>
                <w:spacing w:val="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Рациональные</w:t>
            </w:r>
            <w:r>
              <w:rPr>
                <w:b/>
                <w:color w:val="221E1F"/>
                <w:spacing w:val="17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числа.</w:t>
            </w:r>
          </w:p>
        </w:tc>
      </w:tr>
      <w:tr w:rsidR="00332B28">
        <w:trPr>
          <w:trHeight w:val="909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34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 рационального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C652E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6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Арифметические действия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рациональными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разнообразные способы и приёмы вычисления значений дробных 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обыкновенные и десятичные дроби: заменять при необходимости десятичную дробь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 преобразовывать дробные выражения на умножение и деление десятичных дробей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упорядочивание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рациональных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  <w:r w:rsidR="00B26384">
              <w:rPr>
                <w:color w:val="221E1F"/>
                <w:w w:val="105"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B48EB" w:rsidRDefault="000B48EB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дробях.;</w:t>
            </w:r>
          </w:p>
          <w:p w:rsidR="00332B28" w:rsidRDefault="00024D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бесконечную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3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основания степени и показателя степени, находить значения степеней вида </w:t>
            </w:r>
            <w:proofErr w:type="spellStart"/>
            <w:r>
              <w:rPr>
                <w:w w:val="105"/>
                <w:sz w:val="15"/>
              </w:rPr>
              <w:t>an</w:t>
            </w:r>
            <w:proofErr w:type="spellEnd"/>
            <w:r>
              <w:rPr>
                <w:w w:val="105"/>
                <w:sz w:val="15"/>
              </w:rPr>
              <w:t xml:space="preserve"> (a — любое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число).;</w:t>
            </w:r>
          </w:p>
          <w:p w:rsidR="00332B28" w:rsidRDefault="00024D14">
            <w:pPr>
              <w:pStyle w:val="TableParagraph"/>
              <w:spacing w:before="2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49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9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дроби, проценты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реальной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практики.</w:t>
            </w:r>
          </w:p>
        </w:tc>
        <w:tc>
          <w:tcPr>
            <w:tcW w:w="528" w:type="dxa"/>
          </w:tcPr>
          <w:p w:rsidR="00332B28" w:rsidRDefault="00C652EF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части, проценты, пропорции, на нахождение дроби (процента) от величины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(проценту),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(процента),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1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 делимости,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разложения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делимости,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909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Реальные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зависимости.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объяснять, опираясь на определения, прямо пропорциональные и обратно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пропорциональные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before="74" w:line="266" w:lineRule="auto"/>
              <w:ind w:right="53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Прямая и обратная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пропорциональности</w:t>
            </w:r>
          </w:p>
        </w:tc>
        <w:tc>
          <w:tcPr>
            <w:tcW w:w="528" w:type="dxa"/>
          </w:tcPr>
          <w:p w:rsidR="00332B28" w:rsidRDefault="00C652EF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:rsidR="00024D14" w:rsidRDefault="00024D14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C652E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объяснять, опираясь на определения, прямо пропорциональные и обратно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пропорциональные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333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B28" w:rsidRDefault="00C652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447" w:type="dxa"/>
            <w:gridSpan w:val="6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B28">
        <w:trPr>
          <w:trHeight w:val="333"/>
        </w:trPr>
        <w:tc>
          <w:tcPr>
            <w:tcW w:w="15496" w:type="dxa"/>
            <w:gridSpan w:val="9"/>
          </w:tcPr>
          <w:p w:rsidR="00332B28" w:rsidRDefault="00024D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выражения.</w:t>
            </w:r>
          </w:p>
        </w:tc>
      </w:tr>
    </w:tbl>
    <w:p w:rsidR="00332B28" w:rsidRDefault="00332B28">
      <w:pPr>
        <w:rPr>
          <w:sz w:val="15"/>
        </w:rPr>
        <w:sectPr w:rsidR="00332B2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3"/>
        <w:gridCol w:w="528"/>
        <w:gridCol w:w="1104"/>
        <w:gridCol w:w="1140"/>
        <w:gridCol w:w="864"/>
        <w:gridCol w:w="6939"/>
        <w:gridCol w:w="1020"/>
        <w:gridCol w:w="1380"/>
      </w:tblGrid>
      <w:tr w:rsidR="00332B28">
        <w:trPr>
          <w:trHeight w:val="909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Буквенные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  <w:p w:rsidR="00024D14" w:rsidRDefault="00024D14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алгебраической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  <w:p w:rsidR="00332B28" w:rsidRDefault="00024D1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245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Переменные.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алгебраической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формулам.;</w:t>
            </w:r>
          </w:p>
          <w:p w:rsidR="00332B28" w:rsidRDefault="00024D1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46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Допустимые значения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переменных.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алгебраической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формулам.;</w:t>
            </w:r>
          </w:p>
          <w:p w:rsidR="00332B28" w:rsidRDefault="00024D1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909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Формулы.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882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0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Преобразование буквенных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выражений, раскрытие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скобок и приведение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подобных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  <w:p w:rsidR="00024D14" w:rsidRDefault="00024D14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  <w:p w:rsidR="00332B28" w:rsidRDefault="00024D1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2254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7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степени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  <w:p w:rsidR="00024D14" w:rsidRDefault="00024D14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  <w:p w:rsidR="00332B28" w:rsidRDefault="00024D1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677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Многочлены.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32B28" w:rsidRDefault="00332B28">
      <w:pPr>
        <w:jc w:val="center"/>
        <w:rPr>
          <w:sz w:val="15"/>
        </w:rPr>
        <w:sectPr w:rsidR="00332B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3"/>
        <w:gridCol w:w="528"/>
        <w:gridCol w:w="1104"/>
        <w:gridCol w:w="1140"/>
        <w:gridCol w:w="864"/>
        <w:gridCol w:w="6939"/>
        <w:gridCol w:w="1020"/>
        <w:gridCol w:w="1380"/>
      </w:tblGrid>
      <w:tr w:rsidR="00332B28">
        <w:trPr>
          <w:trHeight w:val="167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26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Сложение, вычитание,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многочленов.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13</w:t>
            </w:r>
          </w:p>
          <w:p w:rsidR="000B48EB" w:rsidRDefault="000B48EB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67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32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Формулы сокращённого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67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Разложение многочленов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  <w:p w:rsidR="000B48EB" w:rsidRDefault="000B48EB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разложение многочленов на множители путём вынесения за скобки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множителя, применения формулы разности квадратов, формул сокращённого умножения.;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333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B28" w:rsidRDefault="00E6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2447" w:type="dxa"/>
            <w:gridSpan w:val="6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B28">
        <w:trPr>
          <w:trHeight w:val="333"/>
        </w:trPr>
        <w:tc>
          <w:tcPr>
            <w:tcW w:w="15496" w:type="dxa"/>
            <w:gridSpan w:val="9"/>
          </w:tcPr>
          <w:p w:rsidR="00332B28" w:rsidRDefault="00024D14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неравенства.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Уравнение, правила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преобразования уравнения,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равносильность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  <w:p w:rsidR="000B48EB" w:rsidRDefault="000B48EB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равносильному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 уравнение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одной переменной, </w:t>
            </w: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  <w:p w:rsidR="000B48EB" w:rsidRDefault="000B48EB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равносильному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вида.;</w:t>
            </w:r>
          </w:p>
          <w:p w:rsidR="00332B28" w:rsidRDefault="00024D1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8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помощью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уравнения.;</w:t>
            </w:r>
          </w:p>
          <w:p w:rsidR="00332B28" w:rsidRDefault="00024D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21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 уравнение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график.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717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34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двух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линейных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 с двумя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:rsidR="00332B28" w:rsidRDefault="000B48EB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  <w:p w:rsidR="000B48EB" w:rsidRDefault="000B48EB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C652E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уравнения.;</w:t>
            </w:r>
          </w:p>
          <w:p w:rsidR="00332B28" w:rsidRDefault="00024D1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3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способом подстановки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способом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уравнения.;</w:t>
            </w:r>
          </w:p>
          <w:p w:rsidR="00332B28" w:rsidRDefault="00024D1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переменными.;</w:t>
            </w:r>
          </w:p>
          <w:p w:rsidR="00332B28" w:rsidRDefault="00024D1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32B28" w:rsidRDefault="00332B28">
      <w:pPr>
        <w:jc w:val="center"/>
        <w:rPr>
          <w:sz w:val="15"/>
        </w:rPr>
        <w:sectPr w:rsidR="00332B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3"/>
        <w:gridCol w:w="528"/>
        <w:gridCol w:w="1104"/>
        <w:gridCol w:w="1140"/>
        <w:gridCol w:w="864"/>
        <w:gridCol w:w="6939"/>
        <w:gridCol w:w="1020"/>
        <w:gridCol w:w="1380"/>
      </w:tblGrid>
      <w:tr w:rsidR="00332B28">
        <w:trPr>
          <w:trHeight w:val="333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32B28" w:rsidRDefault="00E6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447" w:type="dxa"/>
            <w:gridSpan w:val="6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B28">
        <w:trPr>
          <w:trHeight w:val="333"/>
        </w:trPr>
        <w:tc>
          <w:tcPr>
            <w:tcW w:w="15496" w:type="dxa"/>
            <w:gridSpan w:val="9"/>
          </w:tcPr>
          <w:p w:rsidR="00332B28" w:rsidRDefault="00024D1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Координаты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графики.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Функции.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54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Координата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293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промежутки.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лабораторий.;</w:t>
            </w:r>
          </w:p>
          <w:p w:rsidR="00332B28" w:rsidRDefault="00024D1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преимущества,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293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29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Расстояние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точками координатной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лабораторий.;</w:t>
            </w:r>
          </w:p>
          <w:p w:rsidR="00332B28" w:rsidRDefault="00024D1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преимущества,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30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Прямоугольная система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024D14" w:rsidRDefault="00024D14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преимущества,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44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Примеры графиков,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формула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4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Чтение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графиков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реальных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зависимостей.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873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терминологией.;</w:t>
            </w:r>
          </w:p>
          <w:p w:rsidR="00332B28" w:rsidRDefault="00024D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терминологией.;</w:t>
            </w:r>
          </w:p>
          <w:p w:rsidR="00332B28" w:rsidRDefault="00024D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построенияграфиков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1101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терминологией.;</w:t>
            </w:r>
          </w:p>
          <w:p w:rsidR="00332B28" w:rsidRDefault="00024D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b.;</w:t>
            </w:r>
          </w:p>
          <w:p w:rsidR="00332B28" w:rsidRDefault="00024D14">
            <w:pPr>
              <w:pStyle w:val="TableParagraph"/>
              <w:spacing w:before="1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построенияграфиков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Линейная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функция.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построенияграфиков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57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Построение графика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построенияграфиков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525"/>
        </w:trPr>
        <w:tc>
          <w:tcPr>
            <w:tcW w:w="468" w:type="dxa"/>
          </w:tcPr>
          <w:p w:rsidR="00332B28" w:rsidRDefault="00024D1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График</w:t>
            </w:r>
            <w:r>
              <w:rPr>
                <w:color w:val="221E1F"/>
                <w:spacing w:val="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функции</w:t>
            </w:r>
            <w:r>
              <w:rPr>
                <w:color w:val="221E1F"/>
                <w:spacing w:val="-6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y</w:t>
            </w:r>
            <w:r>
              <w:rPr>
                <w:i/>
                <w:color w:val="221E1F"/>
                <w:spacing w:val="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= I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х</w:t>
            </w:r>
            <w:r>
              <w:rPr>
                <w:i/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I</w:t>
            </w:r>
          </w:p>
        </w:tc>
        <w:tc>
          <w:tcPr>
            <w:tcW w:w="528" w:type="dxa"/>
          </w:tcPr>
          <w:p w:rsidR="00332B28" w:rsidRDefault="00136CC8">
            <w:pPr>
              <w:pStyle w:val="TableParagraph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136CC8" w:rsidRDefault="00136CC8">
            <w:pPr>
              <w:pStyle w:val="TableParagraph"/>
              <w:rPr>
                <w:sz w:val="15"/>
              </w:rPr>
            </w:pP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I.;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333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32B28" w:rsidRDefault="00E6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2447" w:type="dxa"/>
            <w:gridSpan w:val="6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32B28" w:rsidRDefault="00332B28">
      <w:pPr>
        <w:rPr>
          <w:sz w:val="14"/>
        </w:rPr>
        <w:sectPr w:rsidR="00332B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3"/>
        <w:gridCol w:w="528"/>
        <w:gridCol w:w="1104"/>
        <w:gridCol w:w="1140"/>
        <w:gridCol w:w="864"/>
        <w:gridCol w:w="6939"/>
        <w:gridCol w:w="1020"/>
        <w:gridCol w:w="1380"/>
      </w:tblGrid>
      <w:tr w:rsidR="00332B28">
        <w:trPr>
          <w:trHeight w:val="333"/>
        </w:trPr>
        <w:tc>
          <w:tcPr>
            <w:tcW w:w="15496" w:type="dxa"/>
            <w:gridSpan w:val="9"/>
          </w:tcPr>
          <w:p w:rsidR="00332B28" w:rsidRDefault="00024D1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обобщение.</w:t>
            </w:r>
          </w:p>
        </w:tc>
      </w:tr>
      <w:tr w:rsidR="00332B28">
        <w:trPr>
          <w:trHeight w:val="1641"/>
        </w:trPr>
        <w:tc>
          <w:tcPr>
            <w:tcW w:w="46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053" w:type="dxa"/>
          </w:tcPr>
          <w:p w:rsidR="00332B28" w:rsidRDefault="00024D14">
            <w:pPr>
              <w:pStyle w:val="TableParagraph"/>
              <w:spacing w:line="266" w:lineRule="auto"/>
              <w:ind w:right="16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B28" w:rsidRDefault="00024D1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332B28" w:rsidRDefault="00024D1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939" w:type="dxa"/>
          </w:tcPr>
          <w:p w:rsidR="00332B28" w:rsidRDefault="00024D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уравнений.;</w:t>
            </w:r>
          </w:p>
          <w:p w:rsidR="00332B28" w:rsidRDefault="00024D1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построений.;</w:t>
            </w:r>
          </w:p>
          <w:p w:rsidR="00332B28" w:rsidRDefault="00024D1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предметов.;</w:t>
            </w:r>
          </w:p>
          <w:p w:rsidR="00332B28" w:rsidRDefault="00024D1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20" w:type="dxa"/>
          </w:tcPr>
          <w:p w:rsidR="00332B28" w:rsidRDefault="00024D14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32B28" w:rsidRDefault="00024D1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B28">
        <w:trPr>
          <w:trHeight w:val="333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447" w:type="dxa"/>
            <w:gridSpan w:val="6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B28">
        <w:trPr>
          <w:trHeight w:val="525"/>
        </w:trPr>
        <w:tc>
          <w:tcPr>
            <w:tcW w:w="2521" w:type="dxa"/>
            <w:gridSpan w:val="2"/>
          </w:tcPr>
          <w:p w:rsidR="00332B28" w:rsidRDefault="00024D14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32B28" w:rsidRDefault="00024D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332B28" w:rsidRDefault="00024D1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203" w:type="dxa"/>
            <w:gridSpan w:val="4"/>
          </w:tcPr>
          <w:p w:rsidR="00332B28" w:rsidRDefault="00332B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32B28" w:rsidRDefault="00332B28">
      <w:pPr>
        <w:rPr>
          <w:sz w:val="14"/>
        </w:rPr>
        <w:sectPr w:rsidR="00332B2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32B28" w:rsidRDefault="00C652EF">
      <w:pPr>
        <w:pStyle w:val="1"/>
        <w:spacing w:before="66"/>
      </w:pPr>
      <w:r>
        <w:lastRenderedPageBreak/>
        <w:pict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024D14">
        <w:t>УЧЕБНО-МЕТОДИЧЕСКОЕ</w:t>
      </w:r>
      <w:r w:rsidR="00024D14">
        <w:rPr>
          <w:spacing w:val="-13"/>
        </w:rPr>
        <w:t xml:space="preserve"> </w:t>
      </w:r>
      <w:r w:rsidR="00024D14">
        <w:t>ОБЕСПЕЧЕНИЕ</w:t>
      </w:r>
      <w:r w:rsidR="00024D14">
        <w:rPr>
          <w:spacing w:val="-12"/>
        </w:rPr>
        <w:t xml:space="preserve"> </w:t>
      </w:r>
      <w:r w:rsidR="00024D14">
        <w:t>ОБРАЗОВАТЕЛЬНОГО</w:t>
      </w:r>
      <w:r w:rsidR="00024D14">
        <w:rPr>
          <w:spacing w:val="-13"/>
        </w:rPr>
        <w:t xml:space="preserve"> </w:t>
      </w:r>
      <w:r w:rsidR="00024D14">
        <w:t>ПРОЦЕССА</w:t>
      </w:r>
    </w:p>
    <w:p w:rsidR="00332B28" w:rsidRDefault="00332B28">
      <w:pPr>
        <w:pStyle w:val="a3"/>
        <w:spacing w:before="2"/>
        <w:ind w:left="0"/>
        <w:rPr>
          <w:b/>
          <w:sz w:val="29"/>
        </w:rPr>
      </w:pPr>
    </w:p>
    <w:p w:rsidR="00332B28" w:rsidRDefault="00024D14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32B28" w:rsidRDefault="00024D14">
      <w:pPr>
        <w:pStyle w:val="a3"/>
        <w:spacing w:before="157" w:line="292" w:lineRule="auto"/>
        <w:ind w:right="81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7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"Издательство</w:t>
      </w:r>
      <w:r>
        <w:rPr>
          <w:spacing w:val="-1"/>
        </w:rPr>
        <w:t xml:space="preserve"> </w:t>
      </w:r>
      <w:r>
        <w:t>"Просвещение";</w:t>
      </w:r>
    </w:p>
    <w:p w:rsidR="00332B28" w:rsidRDefault="00332B28">
      <w:pPr>
        <w:pStyle w:val="a3"/>
        <w:spacing w:before="10"/>
        <w:ind w:left="0"/>
        <w:rPr>
          <w:sz w:val="21"/>
        </w:rPr>
      </w:pPr>
    </w:p>
    <w:p w:rsidR="00332B28" w:rsidRDefault="00024D14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64571" w:rsidRDefault="00E64571">
      <w:pPr>
        <w:pStyle w:val="1"/>
      </w:pPr>
    </w:p>
    <w:p w:rsidR="00E64571" w:rsidRDefault="00E64571">
      <w:pPr>
        <w:pStyle w:val="1"/>
        <w:rPr>
          <w:b w:val="0"/>
        </w:rPr>
      </w:pPr>
      <w:proofErr w:type="spellStart"/>
      <w:r>
        <w:rPr>
          <w:b w:val="0"/>
        </w:rPr>
        <w:t>Л.И.Звавич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Л.В.Кузнецова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С.Б.Суворова</w:t>
      </w:r>
      <w:proofErr w:type="spellEnd"/>
      <w:r>
        <w:rPr>
          <w:b w:val="0"/>
        </w:rPr>
        <w:t xml:space="preserve">. Дидактические </w:t>
      </w:r>
      <w:proofErr w:type="spellStart"/>
      <w:proofErr w:type="gramStart"/>
      <w:r>
        <w:rPr>
          <w:b w:val="0"/>
        </w:rPr>
        <w:t>материалы.Алгебра</w:t>
      </w:r>
      <w:proofErr w:type="spellEnd"/>
      <w:proofErr w:type="gramEnd"/>
      <w:r>
        <w:rPr>
          <w:b w:val="0"/>
        </w:rPr>
        <w:t xml:space="preserve"> 7 класс.</w:t>
      </w:r>
    </w:p>
    <w:p w:rsidR="00E64571" w:rsidRPr="00E64571" w:rsidRDefault="00E64571">
      <w:pPr>
        <w:pStyle w:val="1"/>
        <w:rPr>
          <w:b w:val="0"/>
        </w:rPr>
      </w:pPr>
      <w:proofErr w:type="spellStart"/>
      <w:r>
        <w:rPr>
          <w:b w:val="0"/>
        </w:rPr>
        <w:t>Ю.П.Дудницын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В.Л.Кронгауз.Тематические</w:t>
      </w:r>
      <w:proofErr w:type="spellEnd"/>
      <w:r>
        <w:rPr>
          <w:b w:val="0"/>
        </w:rPr>
        <w:t xml:space="preserve"> тесты. Алгебра 7 класс</w:t>
      </w:r>
    </w:p>
    <w:p w:rsidR="00E64571" w:rsidRDefault="00024D14" w:rsidP="00E64571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64571" w:rsidRDefault="00E64571">
      <w:pPr>
        <w:pStyle w:val="a3"/>
        <w:spacing w:before="156" w:line="292" w:lineRule="auto"/>
        <w:ind w:right="5229"/>
      </w:pPr>
      <w:r w:rsidRPr="00E64571">
        <w:t>https://educont.ru/</w:t>
      </w:r>
    </w:p>
    <w:p w:rsidR="00332B28" w:rsidRDefault="00024D14">
      <w:pPr>
        <w:pStyle w:val="a3"/>
        <w:spacing w:line="275" w:lineRule="exact"/>
      </w:pPr>
      <w:r>
        <w:t>https://uchi.ru/</w:t>
      </w:r>
    </w:p>
    <w:p w:rsidR="00332B28" w:rsidRDefault="00332B28">
      <w:pPr>
        <w:spacing w:line="275" w:lineRule="exact"/>
        <w:sectPr w:rsidR="00332B28">
          <w:pgSz w:w="11900" w:h="16840"/>
          <w:pgMar w:top="520" w:right="680" w:bottom="280" w:left="560" w:header="720" w:footer="720" w:gutter="0"/>
          <w:cols w:space="720"/>
        </w:sectPr>
      </w:pPr>
    </w:p>
    <w:p w:rsidR="00332B28" w:rsidRDefault="00C652EF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024D14">
        <w:t>МАТЕРИАЛЬНО-ТЕХНИЧЕСКОЕ</w:t>
      </w:r>
      <w:r w:rsidR="00024D14">
        <w:rPr>
          <w:spacing w:val="-14"/>
        </w:rPr>
        <w:t xml:space="preserve"> </w:t>
      </w:r>
      <w:r w:rsidR="00024D14">
        <w:t>ОБЕСПЕЧЕНИЕ</w:t>
      </w:r>
      <w:r w:rsidR="00024D14">
        <w:rPr>
          <w:spacing w:val="-13"/>
        </w:rPr>
        <w:t xml:space="preserve"> </w:t>
      </w:r>
      <w:r w:rsidR="00024D14">
        <w:t>ОБРАЗОВАТЕЛЬНОГО</w:t>
      </w:r>
      <w:r w:rsidR="00024D14">
        <w:rPr>
          <w:spacing w:val="-14"/>
        </w:rPr>
        <w:t xml:space="preserve"> </w:t>
      </w:r>
      <w:r w:rsidR="00024D14">
        <w:t>ПРОЦЕССА</w:t>
      </w:r>
    </w:p>
    <w:p w:rsidR="00332B28" w:rsidRDefault="00332B28">
      <w:pPr>
        <w:pStyle w:val="a3"/>
        <w:spacing w:before="2"/>
        <w:ind w:left="0"/>
        <w:rPr>
          <w:b/>
          <w:sz w:val="29"/>
        </w:rPr>
      </w:pPr>
    </w:p>
    <w:p w:rsidR="00332B28" w:rsidRDefault="00024D14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32B28" w:rsidRDefault="00024D14">
      <w:pPr>
        <w:pStyle w:val="a3"/>
        <w:spacing w:before="157"/>
      </w:pPr>
      <w:r>
        <w:t>Ноутбук,</w:t>
      </w:r>
      <w:r>
        <w:rPr>
          <w:spacing w:val="-4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мультимедийный,</w:t>
      </w:r>
      <w:r>
        <w:rPr>
          <w:spacing w:val="-4"/>
        </w:rPr>
        <w:t xml:space="preserve"> </w:t>
      </w:r>
      <w:r>
        <w:t>экран.</w:t>
      </w:r>
    </w:p>
    <w:p w:rsidR="00332B28" w:rsidRDefault="00024D14">
      <w:pPr>
        <w:pStyle w:val="a3"/>
        <w:spacing w:before="60" w:line="292" w:lineRule="auto"/>
        <w:ind w:right="2665"/>
      </w:pPr>
      <w:r>
        <w:t>Наглядные пособия (таблицы, схемы, чертежи, модели геометрических тел).</w:t>
      </w:r>
      <w:r>
        <w:rPr>
          <w:spacing w:val="-58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тетрадь.</w:t>
      </w:r>
    </w:p>
    <w:p w:rsidR="00332B28" w:rsidRDefault="00024D14">
      <w:pPr>
        <w:pStyle w:val="a3"/>
        <w:spacing w:line="275" w:lineRule="exact"/>
      </w:pP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организаций.</w:t>
      </w:r>
    </w:p>
    <w:p w:rsidR="00332B28" w:rsidRDefault="00332B28">
      <w:pPr>
        <w:pStyle w:val="a3"/>
        <w:spacing w:before="10"/>
        <w:ind w:left="0"/>
        <w:rPr>
          <w:sz w:val="21"/>
        </w:rPr>
      </w:pPr>
    </w:p>
    <w:p w:rsidR="00332B28" w:rsidRDefault="00024D14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32B28" w:rsidRDefault="00024D14">
      <w:pPr>
        <w:pStyle w:val="a3"/>
        <w:spacing w:before="95"/>
      </w:pPr>
      <w:r>
        <w:t>Ноутбук,</w:t>
      </w:r>
      <w:r>
        <w:rPr>
          <w:spacing w:val="-4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мультимедийный,</w:t>
      </w:r>
      <w:r>
        <w:rPr>
          <w:spacing w:val="-4"/>
        </w:rPr>
        <w:t xml:space="preserve"> </w:t>
      </w:r>
      <w:r>
        <w:t>экран</w:t>
      </w:r>
    </w:p>
    <w:p w:rsidR="00332B28" w:rsidRDefault="00024D14">
      <w:pPr>
        <w:pStyle w:val="a3"/>
        <w:spacing w:before="60"/>
      </w:pPr>
      <w:r>
        <w:t>Бумага,</w:t>
      </w:r>
      <w:r>
        <w:rPr>
          <w:spacing w:val="-4"/>
        </w:rPr>
        <w:t xml:space="preserve"> </w:t>
      </w:r>
      <w:r>
        <w:t>циркуль,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транспортир,</w:t>
      </w:r>
      <w:r>
        <w:rPr>
          <w:spacing w:val="-3"/>
        </w:rPr>
        <w:t xml:space="preserve"> </w:t>
      </w:r>
      <w:r>
        <w:t>ластик,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</w:t>
      </w:r>
    </w:p>
    <w:sectPr w:rsidR="00332B28">
      <w:pgSz w:w="11900" w:h="16840"/>
      <w:pgMar w:top="5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36"/>
    <w:multiLevelType w:val="hybridMultilevel"/>
    <w:tmpl w:val="9B9AE946"/>
    <w:lvl w:ilvl="0" w:tplc="D07A8E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E6C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44274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BAA18C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7073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867B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3266C8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92869D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A16AC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10C1AEE"/>
    <w:multiLevelType w:val="hybridMultilevel"/>
    <w:tmpl w:val="9F8AE354"/>
    <w:lvl w:ilvl="0" w:tplc="BCD48C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8F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90EE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F9692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02C84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E0221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F4CCC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E8A2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B7404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B426A29"/>
    <w:multiLevelType w:val="hybridMultilevel"/>
    <w:tmpl w:val="FFC01068"/>
    <w:lvl w:ilvl="0" w:tplc="CC1A9C2C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D9E88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9CA0A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DAA2F88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0A244C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A262A1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A58C84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6D0A45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0D9EAE8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2B28"/>
    <w:rsid w:val="00024D14"/>
    <w:rsid w:val="000B48EB"/>
    <w:rsid w:val="00131062"/>
    <w:rsid w:val="00136CC8"/>
    <w:rsid w:val="00332B28"/>
    <w:rsid w:val="00AC6475"/>
    <w:rsid w:val="00B26384"/>
    <w:rsid w:val="00C652EF"/>
    <w:rsid w:val="00D571BD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A381FD"/>
  <w15:docId w15:val="{383793DD-DA02-44D0-8941-21AF9CF6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styleId="a5">
    <w:name w:val="Hyperlink"/>
    <w:basedOn w:val="a0"/>
    <w:uiPriority w:val="99"/>
    <w:unhideWhenUsed/>
    <w:rsid w:val="00E64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7 класс по новым фгос 2022-2023 Макарычев </vt:lpstr>
    </vt:vector>
  </TitlesOfParts>
  <Company/>
  <LinksUpToDate>false</LinksUpToDate>
  <CharactersWithSpaces>39636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 по новым фгос 2022-2023 Макарычев </dc:title>
  <dc:subject>Рабочая программа по алгебре 7 класс по новым фгос 2022-2023 Макарычев </dc:subject>
  <dc:creator>100ballnik.com</dc:creator>
  <cp:keywords>рабочая программа по алгебре 7 класс по новым фгос 2022-2023 Макарычев </cp:keywords>
  <cp:lastModifiedBy>Лолита Капустина</cp:lastModifiedBy>
  <cp:revision>9</cp:revision>
  <dcterms:created xsi:type="dcterms:W3CDTF">2022-08-29T17:17:00Z</dcterms:created>
  <dcterms:modified xsi:type="dcterms:W3CDTF">2022-10-20T12:48:00Z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