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8C" w:rsidRPr="00C85F8C" w:rsidRDefault="00C85F8C" w:rsidP="00C85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F8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85F8C" w:rsidRPr="00C85F8C" w:rsidRDefault="00C85F8C" w:rsidP="00C85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F8C">
        <w:rPr>
          <w:rFonts w:ascii="Times New Roman" w:hAnsi="Times New Roman" w:cs="Times New Roman"/>
          <w:sz w:val="28"/>
          <w:szCs w:val="28"/>
        </w:rPr>
        <w:t xml:space="preserve"> «Гимназия № 40»  имени Народного учителя СССР </w:t>
      </w:r>
    </w:p>
    <w:p w:rsidR="00C85F8C" w:rsidRPr="00C85F8C" w:rsidRDefault="00C85F8C" w:rsidP="00C85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5F8C">
        <w:rPr>
          <w:rFonts w:ascii="Times New Roman" w:hAnsi="Times New Roman" w:cs="Times New Roman"/>
          <w:sz w:val="28"/>
          <w:szCs w:val="28"/>
        </w:rPr>
        <w:t>Овсиевской</w:t>
      </w:r>
      <w:proofErr w:type="spellEnd"/>
      <w:r w:rsidRPr="00C8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F8C">
        <w:rPr>
          <w:rFonts w:ascii="Times New Roman" w:hAnsi="Times New Roman" w:cs="Times New Roman"/>
          <w:sz w:val="28"/>
          <w:szCs w:val="28"/>
        </w:rPr>
        <w:t>Руфины</w:t>
      </w:r>
      <w:proofErr w:type="spellEnd"/>
      <w:r w:rsidRPr="00C85F8C">
        <w:rPr>
          <w:rFonts w:ascii="Times New Roman" w:hAnsi="Times New Roman" w:cs="Times New Roman"/>
          <w:sz w:val="28"/>
          <w:szCs w:val="28"/>
        </w:rPr>
        <w:t xml:space="preserve"> Серафимовны</w:t>
      </w:r>
    </w:p>
    <w:p w:rsidR="00C85F8C" w:rsidRPr="00C85F8C" w:rsidRDefault="00C85F8C" w:rsidP="00C85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F8C" w:rsidRPr="00C85F8C" w:rsidRDefault="00C85F8C" w:rsidP="00C85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917" w:type="dxa"/>
        <w:tblInd w:w="-72" w:type="dxa"/>
        <w:tblLook w:val="01E0"/>
      </w:tblPr>
      <w:tblGrid>
        <w:gridCol w:w="3240"/>
        <w:gridCol w:w="3240"/>
        <w:gridCol w:w="3437"/>
      </w:tblGrid>
      <w:tr w:rsidR="00C85F8C" w:rsidRPr="00C85F8C" w:rsidTr="00DE0908">
        <w:trPr>
          <w:trHeight w:val="191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№ 16 от 24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85F8C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5F8C" w:rsidRPr="00C85F8C" w:rsidRDefault="00C85F8C" w:rsidP="00C85F8C">
            <w:pPr>
              <w:ind w:left="792" w:hanging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МБОУ «Гимназия №40»</w:t>
            </w:r>
          </w:p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_________/ Е.В. Лихачева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8C" w:rsidRPr="00C85F8C" w:rsidRDefault="00C85F8C" w:rsidP="00C85F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C85F8C" w:rsidRPr="00C85F8C" w:rsidRDefault="00C85F8C" w:rsidP="00C85F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«Гимназия №40»</w:t>
            </w:r>
          </w:p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___________ /</w:t>
            </w:r>
            <w:proofErr w:type="spellStart"/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А.Г.Овсиевский</w:t>
            </w:r>
            <w:proofErr w:type="spellEnd"/>
          </w:p>
        </w:tc>
      </w:tr>
      <w:tr w:rsidR="00C85F8C" w:rsidRPr="00C85F8C" w:rsidTr="00DE090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Приказ № 214</w:t>
            </w:r>
          </w:p>
          <w:p w:rsidR="00C85F8C" w:rsidRPr="00C85F8C" w:rsidRDefault="00C85F8C" w:rsidP="00C8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 от 24 августа  2022 года</w:t>
            </w:r>
          </w:p>
        </w:tc>
      </w:tr>
    </w:tbl>
    <w:p w:rsidR="00C85F8C" w:rsidRPr="00901D33" w:rsidRDefault="00C85F8C" w:rsidP="00C85F8C">
      <w:pPr>
        <w:spacing w:after="0"/>
        <w:jc w:val="center"/>
        <w:rPr>
          <w:sz w:val="28"/>
          <w:szCs w:val="28"/>
        </w:rPr>
      </w:pPr>
    </w:p>
    <w:p w:rsidR="00C85F8C" w:rsidRDefault="00C85F8C" w:rsidP="00582455">
      <w:pPr>
        <w:pStyle w:val="Standard"/>
        <w:jc w:val="center"/>
        <w:rPr>
          <w:sz w:val="28"/>
          <w:szCs w:val="28"/>
        </w:rPr>
      </w:pPr>
    </w:p>
    <w:p w:rsidR="00C85F8C" w:rsidRDefault="00C85F8C" w:rsidP="00582455">
      <w:pPr>
        <w:pStyle w:val="Standard"/>
        <w:jc w:val="center"/>
        <w:rPr>
          <w:sz w:val="28"/>
          <w:szCs w:val="28"/>
        </w:rPr>
      </w:pPr>
    </w:p>
    <w:p w:rsidR="00582455" w:rsidRDefault="00582455" w:rsidP="00582455">
      <w:pPr>
        <w:pStyle w:val="Standard"/>
        <w:jc w:val="center"/>
        <w:rPr>
          <w:sz w:val="28"/>
          <w:szCs w:val="28"/>
        </w:rPr>
      </w:pPr>
    </w:p>
    <w:p w:rsidR="00582455" w:rsidRDefault="00582455" w:rsidP="00582455">
      <w:pPr>
        <w:pStyle w:val="Standard"/>
        <w:jc w:val="center"/>
      </w:pPr>
    </w:p>
    <w:p w:rsidR="00582455" w:rsidRDefault="00582455" w:rsidP="00582455">
      <w:pPr>
        <w:pStyle w:val="Standard"/>
        <w:jc w:val="center"/>
      </w:pPr>
    </w:p>
    <w:p w:rsidR="00582455" w:rsidRDefault="00582455" w:rsidP="00582455">
      <w:pPr>
        <w:pStyle w:val="Standard"/>
        <w:jc w:val="center"/>
      </w:pPr>
    </w:p>
    <w:p w:rsidR="00582455" w:rsidRDefault="00582455" w:rsidP="00582455">
      <w:pPr>
        <w:pStyle w:val="Standard"/>
        <w:jc w:val="center"/>
      </w:pPr>
      <w:r>
        <w:rPr>
          <w:b/>
          <w:sz w:val="28"/>
          <w:szCs w:val="28"/>
        </w:rPr>
        <w:t>РАБОЧАЯ ПРОГРАММА</w:t>
      </w:r>
    </w:p>
    <w:p w:rsidR="00582455" w:rsidRPr="00C85F8C" w:rsidRDefault="00582455" w:rsidP="00582455">
      <w:pPr>
        <w:pStyle w:val="Standard"/>
        <w:jc w:val="center"/>
      </w:pPr>
      <w:r w:rsidRPr="00C85F8C">
        <w:rPr>
          <w:b/>
        </w:rPr>
        <w:t>учебного предмета «Алгебра»</w:t>
      </w:r>
    </w:p>
    <w:p w:rsidR="00582455" w:rsidRPr="00C85F8C" w:rsidRDefault="00582455" w:rsidP="00582455">
      <w:pPr>
        <w:pStyle w:val="Standard"/>
        <w:jc w:val="center"/>
      </w:pPr>
      <w:r w:rsidRPr="00C85F8C">
        <w:rPr>
          <w:b/>
        </w:rPr>
        <w:t>для учащихся 9Б класса</w:t>
      </w:r>
    </w:p>
    <w:p w:rsidR="00582455" w:rsidRPr="00C85F8C" w:rsidRDefault="00582455" w:rsidP="00582455">
      <w:pPr>
        <w:pStyle w:val="Standard"/>
        <w:jc w:val="center"/>
      </w:pPr>
      <w:r w:rsidRPr="00C85F8C">
        <w:rPr>
          <w:b/>
        </w:rPr>
        <w:t>основного общего образования</w:t>
      </w:r>
    </w:p>
    <w:p w:rsidR="00582455" w:rsidRPr="00C85F8C" w:rsidRDefault="00582455" w:rsidP="00582455">
      <w:pPr>
        <w:pStyle w:val="Standard"/>
        <w:jc w:val="center"/>
      </w:pPr>
      <w:r w:rsidRPr="00C85F8C">
        <w:rPr>
          <w:b/>
        </w:rPr>
        <w:t>на 202</w:t>
      </w:r>
      <w:r w:rsidR="000229DA" w:rsidRPr="00C85F8C">
        <w:rPr>
          <w:b/>
        </w:rPr>
        <w:t>2</w:t>
      </w:r>
      <w:r w:rsidRPr="00C85F8C">
        <w:rPr>
          <w:b/>
        </w:rPr>
        <w:t>-2023 учебный год</w:t>
      </w:r>
    </w:p>
    <w:p w:rsidR="00582455" w:rsidRDefault="00582455" w:rsidP="00582455">
      <w:pPr>
        <w:pStyle w:val="Standard"/>
        <w:jc w:val="center"/>
        <w:rPr>
          <w:b/>
        </w:rPr>
      </w:pPr>
    </w:p>
    <w:p w:rsidR="00582455" w:rsidRDefault="00582455" w:rsidP="00582455">
      <w:pPr>
        <w:pStyle w:val="Standard"/>
        <w:jc w:val="center"/>
      </w:pPr>
    </w:p>
    <w:p w:rsidR="00582455" w:rsidRDefault="00582455" w:rsidP="00582455">
      <w:pPr>
        <w:pStyle w:val="Standard"/>
        <w:jc w:val="center"/>
      </w:pPr>
    </w:p>
    <w:p w:rsidR="00582455" w:rsidRDefault="00582455" w:rsidP="00582455">
      <w:pPr>
        <w:pStyle w:val="Standard"/>
        <w:jc w:val="center"/>
      </w:pPr>
    </w:p>
    <w:p w:rsidR="00582455" w:rsidRDefault="00582455" w:rsidP="00582455">
      <w:pPr>
        <w:pStyle w:val="Standard"/>
        <w:jc w:val="center"/>
      </w:pPr>
    </w:p>
    <w:p w:rsidR="00582455" w:rsidRDefault="00582455" w:rsidP="00582455">
      <w:pPr>
        <w:pStyle w:val="Standard"/>
        <w:jc w:val="center"/>
      </w:pPr>
    </w:p>
    <w:p w:rsidR="00582455" w:rsidRDefault="00582455" w:rsidP="00582455">
      <w:pPr>
        <w:pStyle w:val="Standard"/>
        <w:jc w:val="center"/>
      </w:pPr>
    </w:p>
    <w:p w:rsidR="00582455" w:rsidRDefault="00582455" w:rsidP="00582455">
      <w:pPr>
        <w:pStyle w:val="Standard"/>
        <w:jc w:val="center"/>
      </w:pPr>
    </w:p>
    <w:p w:rsidR="00582455" w:rsidRDefault="00582455" w:rsidP="00582455">
      <w:pPr>
        <w:pStyle w:val="Standard"/>
        <w:jc w:val="center"/>
      </w:pPr>
    </w:p>
    <w:p w:rsidR="00582455" w:rsidRDefault="00582455" w:rsidP="00582455">
      <w:pPr>
        <w:pStyle w:val="Standard"/>
        <w:jc w:val="center"/>
      </w:pPr>
    </w:p>
    <w:p w:rsidR="00982BAC" w:rsidRPr="00C85F8C" w:rsidRDefault="00582455" w:rsidP="00582455">
      <w:pPr>
        <w:pStyle w:val="Standard"/>
        <w:jc w:val="right"/>
      </w:pPr>
      <w:r w:rsidRPr="00C85F8C">
        <w:rPr>
          <w:b/>
        </w:rPr>
        <w:t>Составитель</w:t>
      </w:r>
      <w:r w:rsidR="00982BAC" w:rsidRPr="00C85F8C">
        <w:rPr>
          <w:b/>
        </w:rPr>
        <w:t xml:space="preserve"> программы</w:t>
      </w:r>
      <w:r w:rsidRPr="00C85F8C">
        <w:rPr>
          <w:b/>
        </w:rPr>
        <w:t>:</w:t>
      </w:r>
      <w:r w:rsidRPr="00C85F8C">
        <w:t xml:space="preserve"> </w:t>
      </w:r>
    </w:p>
    <w:p w:rsidR="00582455" w:rsidRPr="00C85F8C" w:rsidRDefault="00582455" w:rsidP="00582455">
      <w:pPr>
        <w:pStyle w:val="Standard"/>
        <w:jc w:val="right"/>
      </w:pPr>
      <w:proofErr w:type="spellStart"/>
      <w:r w:rsidRPr="00C85F8C">
        <w:t>Лупина</w:t>
      </w:r>
      <w:proofErr w:type="spellEnd"/>
      <w:r w:rsidRPr="00C85F8C">
        <w:t xml:space="preserve"> Светлана Юрьевна,</w:t>
      </w:r>
    </w:p>
    <w:p w:rsidR="00582455" w:rsidRPr="00C85F8C" w:rsidRDefault="00582455" w:rsidP="00582455">
      <w:pPr>
        <w:pStyle w:val="Standard"/>
        <w:jc w:val="right"/>
      </w:pPr>
      <w:r w:rsidRPr="00C85F8C">
        <w:t>учитель математики</w:t>
      </w:r>
    </w:p>
    <w:p w:rsidR="00582455" w:rsidRDefault="00582455" w:rsidP="00582455">
      <w:pPr>
        <w:pStyle w:val="Standard"/>
        <w:jc w:val="right"/>
        <w:rPr>
          <w:sz w:val="28"/>
          <w:szCs w:val="28"/>
        </w:rPr>
      </w:pPr>
    </w:p>
    <w:p w:rsidR="00582455" w:rsidRDefault="00582455" w:rsidP="00582455">
      <w:pPr>
        <w:pStyle w:val="Standard"/>
        <w:jc w:val="right"/>
      </w:pPr>
    </w:p>
    <w:p w:rsidR="00582455" w:rsidRDefault="00582455" w:rsidP="00582455">
      <w:pPr>
        <w:pStyle w:val="Standard"/>
        <w:jc w:val="right"/>
      </w:pPr>
    </w:p>
    <w:p w:rsidR="00582455" w:rsidRDefault="00582455" w:rsidP="00582455">
      <w:pPr>
        <w:pStyle w:val="Standard"/>
        <w:jc w:val="right"/>
      </w:pPr>
    </w:p>
    <w:p w:rsidR="00582455" w:rsidRDefault="00582455" w:rsidP="00582455">
      <w:pPr>
        <w:pStyle w:val="Standard"/>
        <w:jc w:val="right"/>
      </w:pPr>
    </w:p>
    <w:p w:rsidR="00582455" w:rsidRDefault="00582455" w:rsidP="00582455">
      <w:pPr>
        <w:pStyle w:val="Standard"/>
        <w:jc w:val="right"/>
      </w:pPr>
    </w:p>
    <w:p w:rsidR="00C85F8C" w:rsidRDefault="00C85F8C" w:rsidP="00582455">
      <w:pPr>
        <w:pStyle w:val="Standard"/>
        <w:jc w:val="right"/>
      </w:pPr>
    </w:p>
    <w:p w:rsidR="00C85F8C" w:rsidRDefault="00C85F8C" w:rsidP="00582455">
      <w:pPr>
        <w:pStyle w:val="Standard"/>
        <w:jc w:val="right"/>
      </w:pPr>
    </w:p>
    <w:p w:rsidR="00C85F8C" w:rsidRDefault="00C85F8C" w:rsidP="00582455">
      <w:pPr>
        <w:pStyle w:val="Standard"/>
        <w:jc w:val="right"/>
      </w:pPr>
    </w:p>
    <w:p w:rsidR="00582455" w:rsidRDefault="00582455" w:rsidP="00582455">
      <w:pPr>
        <w:pStyle w:val="Standard"/>
        <w:spacing w:line="276" w:lineRule="auto"/>
        <w:ind w:firstLine="709"/>
        <w:jc w:val="center"/>
        <w:rPr>
          <w:sz w:val="28"/>
          <w:szCs w:val="28"/>
        </w:rPr>
      </w:pPr>
    </w:p>
    <w:p w:rsidR="00582455" w:rsidRPr="00C85F8C" w:rsidRDefault="00582455" w:rsidP="00582455">
      <w:pPr>
        <w:pStyle w:val="Standard"/>
        <w:spacing w:line="276" w:lineRule="auto"/>
        <w:ind w:firstLine="709"/>
        <w:jc w:val="center"/>
      </w:pPr>
      <w:r w:rsidRPr="00C85F8C">
        <w:t>Барнаул – 2022</w:t>
      </w:r>
    </w:p>
    <w:p w:rsidR="00582455" w:rsidRDefault="00582455" w:rsidP="00582455">
      <w:pPr>
        <w:pStyle w:val="Standard"/>
        <w:pageBreakBefore/>
        <w:spacing w:line="276" w:lineRule="auto"/>
        <w:ind w:firstLine="709"/>
        <w:jc w:val="center"/>
      </w:pPr>
      <w:r>
        <w:rPr>
          <w:b/>
          <w:iCs/>
        </w:rPr>
        <w:lastRenderedPageBreak/>
        <w:t>Пояснительная записка</w:t>
      </w:r>
    </w:p>
    <w:p w:rsidR="00582455" w:rsidRDefault="00582455" w:rsidP="00582455">
      <w:pPr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Данная рабочая программа ориентирована на учащихся 8 классов базового уровня и реализуется на основе следующих документов:</w:t>
      </w:r>
    </w:p>
    <w:p w:rsidR="00582455" w:rsidRDefault="00582455" w:rsidP="00582455">
      <w:pPr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 Федерального государственного образовательного стандарта основного общего образования / Министерство образования и науки Российской Федерации. – 2-е изд. – Москва: «Просвещение», 2013.</w:t>
      </w:r>
    </w:p>
    <w:p w:rsidR="00582455" w:rsidRDefault="00582455" w:rsidP="00582455">
      <w:pPr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   Примерные программы по учебным предметам. Математика 5-9 классы</w:t>
      </w:r>
    </w:p>
    <w:p w:rsidR="00582455" w:rsidRDefault="00582455" w:rsidP="00582455">
      <w:pPr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Стандарты второго поколения.  – Москва: «Просвещение», 2011</w:t>
      </w:r>
    </w:p>
    <w:p w:rsidR="00582455" w:rsidRDefault="00582455" w:rsidP="00582455">
      <w:pPr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   Авторская программа, опубликованная в книге Алгебра. Рабочие программы. Предметная линия учебников Ю.Н. Макарычева и других 7—9 классы: Н.Г.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— 4-е изд., </w:t>
      </w:r>
      <w:bookmarkStart w:id="0" w:name="_Hlk56364698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Москва: «Просвещение», 2018</w:t>
      </w:r>
    </w:p>
    <w:bookmarkEnd w:id="0"/>
    <w:p w:rsidR="00582455" w:rsidRPr="000229DA" w:rsidRDefault="00582455" w:rsidP="00582455">
      <w:pPr>
        <w:widowControl/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  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Алгебра 9 класс: учебник для общеобразовательных организаций / </w:t>
      </w:r>
      <w:bookmarkStart w:id="1" w:name="_Hlk56364784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Ю. Н. Макарычев, Н. Г.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Миндюк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К. И.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Нешков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>, С. Б. Суворова;</w:t>
      </w:r>
      <w:bookmarkEnd w:id="1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под ред. С. А.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Теляковского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. - Москва: Просвещение, </w:t>
      </w:r>
      <w:r w:rsidRPr="000229DA">
        <w:rPr>
          <w:rFonts w:ascii="Times New Roman" w:eastAsia="Calibri" w:hAnsi="Times New Roman" w:cs="Times New Roman"/>
          <w:kern w:val="0"/>
          <w:sz w:val="24"/>
          <w:szCs w:val="24"/>
        </w:rPr>
        <w:t>20</w:t>
      </w:r>
      <w:r w:rsidR="000229DA" w:rsidRPr="000229DA">
        <w:rPr>
          <w:rFonts w:ascii="Times New Roman" w:eastAsia="Calibri" w:hAnsi="Times New Roman" w:cs="Times New Roman"/>
          <w:kern w:val="0"/>
          <w:sz w:val="24"/>
          <w:szCs w:val="24"/>
        </w:rPr>
        <w:t>20</w:t>
      </w:r>
      <w:r w:rsidRPr="000229DA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582455" w:rsidRDefault="00582455" w:rsidP="00582455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</w:pPr>
    </w:p>
    <w:p w:rsidR="00582455" w:rsidRDefault="00582455" w:rsidP="00582455">
      <w:pPr>
        <w:widowControl/>
        <w:suppressAutoHyphens w:val="0"/>
        <w:spacing w:after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УЧЕБНО-МЕТОДИЧЕСКИЙ КОМПЛЕКТ</w:t>
      </w:r>
    </w:p>
    <w:p w:rsidR="00582455" w:rsidRDefault="00582455" w:rsidP="00582455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582455" w:rsidRDefault="00582455" w:rsidP="00582455">
      <w:pPr>
        <w:widowControl/>
        <w:suppressAutoHyphens w:val="0"/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1.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 xml:space="preserve">Алгебра 9 класс. Учебник для общеобразовательных организаций / Ю. Н. Макарычев, Н. Г.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Миндюк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К. И.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Нешков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С. Б. Суворова; под ред. С. А.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Теляковского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. - М.: Просвещение, </w:t>
      </w:r>
      <w:r w:rsidRPr="000229DA">
        <w:rPr>
          <w:rFonts w:ascii="Times New Roman" w:eastAsia="Calibri" w:hAnsi="Times New Roman" w:cs="Times New Roman"/>
          <w:kern w:val="0"/>
          <w:sz w:val="24"/>
          <w:szCs w:val="24"/>
        </w:rPr>
        <w:t>20</w:t>
      </w:r>
      <w:r w:rsidR="000229DA" w:rsidRPr="000229DA">
        <w:rPr>
          <w:rFonts w:ascii="Times New Roman" w:eastAsia="Calibri" w:hAnsi="Times New Roman" w:cs="Times New Roman"/>
          <w:kern w:val="0"/>
          <w:sz w:val="24"/>
          <w:szCs w:val="24"/>
        </w:rPr>
        <w:t>20</w:t>
      </w:r>
      <w:r w:rsidRPr="000229DA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582455" w:rsidRDefault="00582455" w:rsidP="00582455">
      <w:pPr>
        <w:widowControl/>
        <w:suppressAutoHyphens w:val="0"/>
        <w:spacing w:after="0"/>
        <w:jc w:val="both"/>
        <w:textAlignment w:val="auto"/>
      </w:pPr>
      <w: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2.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Адгебра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. Дидактические материалы. 9 класс: учебное пособие для общеобразовательных организаций / Ю.Н.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Макарычев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</w:rPr>
        <w:t>,Н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</w:rPr>
        <w:t>.Г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Миндюк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>, Л.Б. Крайнева. – 24-е изд. – М.: Просвещение, 2019</w:t>
      </w:r>
    </w:p>
    <w:p w:rsidR="00582455" w:rsidRDefault="00582455" w:rsidP="00582455">
      <w:pPr>
        <w:widowControl/>
        <w:suppressAutoHyphens w:val="0"/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Алгебра. Методические рекомендации. 9 класс: учеб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особие для общеобразовательных организаций / Н. Г.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Миндюк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И. С.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Шлыкова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>. — М.: Просвещение, 2017.</w:t>
      </w:r>
    </w:p>
    <w:p w:rsidR="00582455" w:rsidRDefault="00582455" w:rsidP="00582455">
      <w:pPr>
        <w:widowControl/>
        <w:suppressAutoHyphens w:val="0"/>
        <w:spacing w:after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4.       Изучение алгебры в 7-9 классах, пособие для учителей/ Ю. Н. Макарычев, Н. Г.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Миндюк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С. Б. Суворова, И.С.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Шлыкова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Москва: «Просвещение», 2011</w:t>
      </w:r>
    </w:p>
    <w:p w:rsidR="00582455" w:rsidRDefault="00582455" w:rsidP="00582455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</w:pPr>
    </w:p>
    <w:p w:rsidR="00582455" w:rsidRDefault="00582455" w:rsidP="00582455">
      <w:pPr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Место предмета в учебном плане</w:t>
      </w:r>
    </w:p>
    <w:p w:rsidR="00582455" w:rsidRDefault="00582455" w:rsidP="000229DA">
      <w:pPr>
        <w:widowControl/>
        <w:suppressAutoHyphens w:val="0"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Базисный учебный (образовательный) план на изучение алгебры в 9 классе основной школы отводит 3 часа в неделю, всего 102 урока. Учебное время может быть увеличено до 4 уроков в неделю за счёт вариативного компонента Базисного плана.</w:t>
      </w:r>
    </w:p>
    <w:p w:rsidR="00582455" w:rsidRDefault="00582455" w:rsidP="000229DA">
      <w:pPr>
        <w:widowControl/>
        <w:suppressAutoHyphens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учебному плану гимназии на изучение данного предмета в 9 классе отводится 4 часа в неделю, всего 136 уроков.</w:t>
      </w:r>
    </w:p>
    <w:p w:rsidR="000229DA" w:rsidRDefault="000229DA" w:rsidP="00582455">
      <w:pPr>
        <w:widowControl/>
        <w:suppressAutoHyphens w:val="0"/>
        <w:spacing w:before="120" w:after="0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82455" w:rsidRPr="000229DA" w:rsidRDefault="00582455" w:rsidP="00582455">
      <w:pPr>
        <w:widowControl/>
        <w:suppressAutoHyphens w:val="0"/>
        <w:spacing w:before="120" w:after="0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229D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Планируемые результаты освоения учебного предмета</w:t>
      </w:r>
    </w:p>
    <w:p w:rsidR="00582455" w:rsidRDefault="00582455" w:rsidP="00582455">
      <w:pPr>
        <w:pStyle w:val="Standard"/>
        <w:spacing w:line="276" w:lineRule="auto"/>
        <w:ind w:firstLine="709"/>
        <w:jc w:val="center"/>
      </w:pPr>
      <w:r>
        <w:rPr>
          <w:b/>
          <w:i/>
        </w:rPr>
        <w:t xml:space="preserve">Личностные,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>, предметные результаты освоения учебного предмета</w:t>
      </w:r>
    </w:p>
    <w:p w:rsidR="00582455" w:rsidRDefault="00582455" w:rsidP="00582455">
      <w:pPr>
        <w:pStyle w:val="Standard"/>
        <w:spacing w:line="276" w:lineRule="auto"/>
        <w:ind w:firstLine="709"/>
        <w:jc w:val="center"/>
        <w:rPr>
          <w:b/>
          <w:i/>
        </w:rPr>
      </w:pPr>
    </w:p>
    <w:p w:rsidR="00582455" w:rsidRDefault="00582455" w:rsidP="00582455">
      <w:pPr>
        <w:pStyle w:val="Standard"/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>Программа обеспечивает достижение следующих результатов:</w:t>
      </w:r>
    </w:p>
    <w:p w:rsidR="00582455" w:rsidRDefault="00582455" w:rsidP="00582455">
      <w:pPr>
        <w:pStyle w:val="Standard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Личностные: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 xml:space="preserve">1) развитие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</w:t>
      </w:r>
      <w:r>
        <w:lastRenderedPageBreak/>
        <w:t>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2)</w:t>
      </w:r>
      <w: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3)</w:t>
      </w:r>
      <w:r>
        <w:tab/>
        <w:t>развитие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4)</w:t>
      </w:r>
      <w: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5)</w:t>
      </w:r>
      <w:r>
        <w:tab/>
        <w:t>формирование представления о математической науке как о сфере человеческой деятельности, об этапах её развития, о её значимости для развития цивилизации;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6)</w:t>
      </w:r>
      <w: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7)</w:t>
      </w:r>
      <w:r>
        <w:tab/>
        <w:t>творческое мышление, инициатива, находчивость, активность при решении алгебраических задач;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8)</w:t>
      </w:r>
      <w:r>
        <w:tab/>
        <w:t>умение контролировать процесс и результат учебной математической деятельности;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9)</w:t>
      </w:r>
      <w:r>
        <w:tab/>
        <w:t>способность к эмоциональному восприятию математических объектов, задач, решений, рассуждений.</w:t>
      </w:r>
    </w:p>
    <w:p w:rsidR="00582455" w:rsidRDefault="00582455" w:rsidP="00582455">
      <w:pPr>
        <w:pStyle w:val="Standard"/>
        <w:spacing w:line="276" w:lineRule="auto"/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>:</w:t>
      </w:r>
    </w:p>
    <w:p w:rsidR="00582455" w:rsidRDefault="00582455" w:rsidP="00582455">
      <w:pPr>
        <w:pStyle w:val="a7"/>
        <w:numPr>
          <w:ilvl w:val="0"/>
          <w:numId w:val="24"/>
        </w:numPr>
        <w:spacing w:line="276" w:lineRule="auto"/>
        <w:jc w:val="both"/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>осознанное владение логическими действиями определения понятий, обобщения, установление аналогий;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 xml:space="preserve">умение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делать умозаключение (по аналогии) и выводы;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>умение создавать, применять и преобразовывать знаково-символические средства, модели и схемы для учебных и познавательных задач;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>умение организовывать учебное сотрудничество и совместную деятельность с учителем и сверстниками, определять цели, планировать распределение функций и ролей участников, взаимодействие и общие способы работы; умение работать в группе,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 xml:space="preserve">развитие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ИКТ.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lastRenderedPageBreak/>
        <w:t>формирование первоначальных представлений об идеях и методах математики как об универсальном языке науки и техники, о средстве моделирования явлений и процессов;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>умение видеть математическую задачу в контексте проблемной   ситуации   в   других   дисциплинах, в   окружающей жизни;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 избыточной, точной информации;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proofErr w:type="gramStart"/>
      <w:r>
        <w:t>умение понимать и использовать математические средства наглядности (рисунки, чертежи, схемы, графики и т. п.) для иллюстрации, интерпретации, аргументации;</w:t>
      </w:r>
      <w:proofErr w:type="gramEnd"/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>умение выдвигать гипотезы при решении учебных задач и понимать необходимость их проверки;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>умение применять индуктивный и дедуктивный способы рассуждений, видеть различные стратегии решения задач;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>понимание сущности алгоритмических предписаний и умение действовать в соответствии с предложенным алгоритмом;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>умение самостоятельно ставить цели, выбирать и создавать алгоритмы для решения учебных математических проблем;</w:t>
      </w:r>
    </w:p>
    <w:p w:rsidR="00582455" w:rsidRDefault="00582455" w:rsidP="00582455">
      <w:pPr>
        <w:pStyle w:val="a7"/>
        <w:numPr>
          <w:ilvl w:val="0"/>
          <w:numId w:val="23"/>
        </w:numPr>
        <w:spacing w:line="276" w:lineRule="auto"/>
        <w:jc w:val="both"/>
      </w:pPr>
      <w:r>
        <w:t>умение планировать и осуществлять деятельность, направленную на решение задач исследовательского характера.</w:t>
      </w:r>
    </w:p>
    <w:p w:rsidR="00582455" w:rsidRDefault="00582455" w:rsidP="00582455">
      <w:pPr>
        <w:pStyle w:val="Standard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Предметные: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1)</w:t>
      </w:r>
      <w:r>
        <w:tab/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2)</w:t>
      </w:r>
      <w:r>
        <w:tab/>
        <w:t>развитие умений работать с учебным математическим текстом (анализировать, извлекать   необходимую   информацию), точно и грамотно выражать свои мысли с применением математической терминологии и символики, проводить классификацию, строить логические обоснования, доказательства математических утверждений;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3)</w:t>
      </w:r>
      <w:r>
        <w:tab/>
        <w:t>овладение навыками устных, письменных, инструментальных вычислений;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4)</w:t>
      </w:r>
      <w:r>
        <w:tab/>
        <w:t>овладение символьным языком алгебры, приёмами выполнения тождественных   преобразований   выражений, решения уравнений, систем уравнений; умением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5)</w:t>
      </w:r>
      <w:r>
        <w:tab/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6)</w:t>
      </w:r>
      <w:r>
        <w:tab/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изучения; развитие умений извлекать информацию, представленную в таблицах, на диаграммах, графиках;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7)</w:t>
      </w:r>
      <w:r>
        <w:tab/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компьютера; умений пользоваться оценкой и прикидкой при практических расчётах;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8)</w:t>
      </w:r>
      <w:r>
        <w:tab/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</w:t>
      </w:r>
      <w:r>
        <w:lastRenderedPageBreak/>
        <w:t>таблицы, схемы, графики, диаграммы — с использованием соответствующих программных средств обработки данных.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</w:p>
    <w:p w:rsidR="00582455" w:rsidRPr="000229DA" w:rsidRDefault="00582455" w:rsidP="00582455">
      <w:pPr>
        <w:pStyle w:val="Standard"/>
        <w:spacing w:line="276" w:lineRule="auto"/>
        <w:ind w:firstLine="709"/>
        <w:jc w:val="center"/>
        <w:rPr>
          <w:sz w:val="28"/>
          <w:szCs w:val="28"/>
        </w:rPr>
      </w:pPr>
      <w:r w:rsidRPr="000229DA">
        <w:rPr>
          <w:b/>
          <w:iCs/>
          <w:sz w:val="28"/>
          <w:szCs w:val="28"/>
        </w:rPr>
        <w:t>Планируемые результаты освоения учебного предмета</w:t>
      </w:r>
    </w:p>
    <w:p w:rsidR="00582455" w:rsidRPr="000229DA" w:rsidRDefault="00582455" w:rsidP="000229DA">
      <w:pPr>
        <w:pStyle w:val="Standard"/>
        <w:spacing w:line="276" w:lineRule="auto"/>
        <w:jc w:val="center"/>
        <w:rPr>
          <w:b/>
        </w:rPr>
      </w:pPr>
      <w:r w:rsidRPr="000229DA">
        <w:rPr>
          <w:b/>
        </w:rPr>
        <w:t>РАЦИОНАЛЬНЫЕ ЧИСЛА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научится:</w:t>
      </w:r>
    </w:p>
    <w:p w:rsidR="00582455" w:rsidRDefault="00582455" w:rsidP="00582455">
      <w:pPr>
        <w:pStyle w:val="a7"/>
        <w:numPr>
          <w:ilvl w:val="0"/>
          <w:numId w:val="25"/>
        </w:numPr>
        <w:spacing w:line="276" w:lineRule="auto"/>
        <w:ind w:left="0" w:firstLine="709"/>
        <w:jc w:val="both"/>
      </w:pPr>
      <w:r>
        <w:t xml:space="preserve">выражать числа в эквивалентных формах, выбирая наиболее </w:t>
      </w:r>
      <w:proofErr w:type="gramStart"/>
      <w:r>
        <w:t>подходящую</w:t>
      </w:r>
      <w:proofErr w:type="gramEnd"/>
      <w:r>
        <w:t xml:space="preserve"> в зависимости от конкретной ситуации;</w:t>
      </w:r>
    </w:p>
    <w:p w:rsidR="00582455" w:rsidRDefault="00582455" w:rsidP="00582455">
      <w:pPr>
        <w:pStyle w:val="a7"/>
        <w:numPr>
          <w:ilvl w:val="0"/>
          <w:numId w:val="8"/>
        </w:numPr>
        <w:spacing w:line="276" w:lineRule="auto"/>
        <w:ind w:left="0" w:firstLine="709"/>
        <w:jc w:val="both"/>
      </w:pPr>
      <w: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получит возможность:</w:t>
      </w:r>
    </w:p>
    <w:p w:rsidR="00582455" w:rsidRDefault="00582455" w:rsidP="00582455">
      <w:pPr>
        <w:pStyle w:val="a7"/>
        <w:numPr>
          <w:ilvl w:val="0"/>
          <w:numId w:val="26"/>
        </w:numPr>
        <w:spacing w:line="276" w:lineRule="auto"/>
        <w:ind w:left="0" w:firstLine="709"/>
        <w:jc w:val="both"/>
      </w:pPr>
      <w: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582455" w:rsidRPr="000229DA" w:rsidRDefault="00582455" w:rsidP="000229DA">
      <w:pPr>
        <w:pStyle w:val="Standard"/>
        <w:spacing w:line="276" w:lineRule="auto"/>
        <w:jc w:val="center"/>
        <w:rPr>
          <w:b/>
        </w:rPr>
      </w:pPr>
      <w:r w:rsidRPr="000229DA">
        <w:rPr>
          <w:b/>
        </w:rPr>
        <w:t>ДЕЙСТВИТЕЛЬНЫЕ ЧИСЛА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научится:</w:t>
      </w:r>
    </w:p>
    <w:p w:rsidR="00582455" w:rsidRDefault="00582455" w:rsidP="00582455">
      <w:pPr>
        <w:pStyle w:val="a7"/>
        <w:numPr>
          <w:ilvl w:val="0"/>
          <w:numId w:val="9"/>
        </w:numPr>
        <w:spacing w:line="276" w:lineRule="auto"/>
        <w:ind w:left="0" w:firstLine="709"/>
        <w:jc w:val="both"/>
      </w:pPr>
      <w:r>
        <w:t>использовать начальные представления о множестве действительных чисел;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получит возможность:</w:t>
      </w:r>
    </w:p>
    <w:p w:rsidR="00582455" w:rsidRDefault="00582455" w:rsidP="00582455">
      <w:pPr>
        <w:pStyle w:val="a7"/>
        <w:numPr>
          <w:ilvl w:val="0"/>
          <w:numId w:val="9"/>
        </w:numPr>
        <w:spacing w:line="276" w:lineRule="auto"/>
        <w:ind w:left="0" w:firstLine="709"/>
        <w:jc w:val="both"/>
      </w:pPr>
      <w: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582455" w:rsidRDefault="00582455" w:rsidP="00582455">
      <w:pPr>
        <w:pStyle w:val="a7"/>
        <w:numPr>
          <w:ilvl w:val="0"/>
          <w:numId w:val="9"/>
        </w:numPr>
        <w:spacing w:line="276" w:lineRule="auto"/>
        <w:ind w:left="0" w:firstLine="709"/>
        <w:jc w:val="both"/>
      </w:pPr>
      <w:r>
        <w:t>развить и углубить знания о десятичной записи действительных чисел (периодические и непериодические дроби).</w:t>
      </w:r>
    </w:p>
    <w:p w:rsidR="00582455" w:rsidRPr="000229DA" w:rsidRDefault="00582455" w:rsidP="000229DA">
      <w:pPr>
        <w:pStyle w:val="Standard"/>
        <w:spacing w:line="276" w:lineRule="auto"/>
        <w:jc w:val="center"/>
        <w:rPr>
          <w:b/>
        </w:rPr>
      </w:pPr>
      <w:r w:rsidRPr="000229DA">
        <w:rPr>
          <w:b/>
        </w:rPr>
        <w:t>ИЗМЕРЕНИЯ, ПРИБЛИЖЕНИЯ, ОЦЕНКИ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научится:</w:t>
      </w:r>
    </w:p>
    <w:p w:rsidR="00582455" w:rsidRDefault="00582455" w:rsidP="00582455">
      <w:pPr>
        <w:pStyle w:val="a7"/>
        <w:numPr>
          <w:ilvl w:val="0"/>
          <w:numId w:val="27"/>
        </w:numPr>
        <w:spacing w:line="276" w:lineRule="auto"/>
        <w:ind w:left="0" w:firstLine="709"/>
        <w:jc w:val="both"/>
      </w:pPr>
      <w:r>
        <w:t>использовать в ходе решения задач элементарные представления, связанные с приближёнными значениями величин.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получит возможность:</w:t>
      </w:r>
    </w:p>
    <w:p w:rsidR="00582455" w:rsidRDefault="00582455" w:rsidP="00582455">
      <w:pPr>
        <w:pStyle w:val="a7"/>
        <w:numPr>
          <w:ilvl w:val="0"/>
          <w:numId w:val="10"/>
        </w:numPr>
        <w:spacing w:line="276" w:lineRule="auto"/>
        <w:ind w:left="0" w:firstLine="709"/>
        <w:jc w:val="both"/>
      </w:pPr>
      <w: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582455" w:rsidRDefault="00582455" w:rsidP="00582455">
      <w:pPr>
        <w:pStyle w:val="a7"/>
        <w:numPr>
          <w:ilvl w:val="0"/>
          <w:numId w:val="10"/>
        </w:numPr>
        <w:spacing w:line="276" w:lineRule="auto"/>
        <w:ind w:left="0" w:firstLine="709"/>
        <w:jc w:val="both"/>
      </w:pPr>
      <w:r>
        <w:t>понять, что погрешность результата вычислений должна быть соизмерима с погрешностью исходных данных.</w:t>
      </w:r>
    </w:p>
    <w:p w:rsidR="00582455" w:rsidRPr="000229DA" w:rsidRDefault="00582455" w:rsidP="000229DA">
      <w:pPr>
        <w:pStyle w:val="Standard"/>
        <w:spacing w:line="276" w:lineRule="auto"/>
        <w:ind w:firstLine="709"/>
        <w:jc w:val="center"/>
        <w:rPr>
          <w:b/>
        </w:rPr>
      </w:pPr>
      <w:r w:rsidRPr="000229DA">
        <w:rPr>
          <w:b/>
        </w:rPr>
        <w:t>АЛГЕБРАИЧЕСКИЕ ВЫРАЖЕНИЯ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научится:</w:t>
      </w:r>
    </w:p>
    <w:p w:rsidR="00582455" w:rsidRDefault="00582455" w:rsidP="00582455">
      <w:pPr>
        <w:pStyle w:val="a7"/>
        <w:numPr>
          <w:ilvl w:val="0"/>
          <w:numId w:val="28"/>
        </w:numPr>
        <w:spacing w:line="276" w:lineRule="auto"/>
        <w:ind w:left="0" w:firstLine="709"/>
        <w:jc w:val="both"/>
      </w:pPr>
      <w: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582455" w:rsidRDefault="00582455" w:rsidP="00582455">
      <w:pPr>
        <w:pStyle w:val="a7"/>
        <w:numPr>
          <w:ilvl w:val="0"/>
          <w:numId w:val="11"/>
        </w:numPr>
        <w:spacing w:line="276" w:lineRule="auto"/>
        <w:ind w:left="0" w:firstLine="709"/>
        <w:jc w:val="both"/>
      </w:pPr>
      <w: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получит возможность:</w:t>
      </w:r>
    </w:p>
    <w:p w:rsidR="00582455" w:rsidRDefault="00582455" w:rsidP="00582455">
      <w:pPr>
        <w:pStyle w:val="a7"/>
        <w:numPr>
          <w:ilvl w:val="0"/>
          <w:numId w:val="29"/>
        </w:numPr>
        <w:spacing w:line="276" w:lineRule="auto"/>
        <w:ind w:left="0" w:firstLine="709"/>
        <w:jc w:val="both"/>
      </w:pPr>
      <w: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582455" w:rsidRDefault="00582455" w:rsidP="00582455">
      <w:pPr>
        <w:pStyle w:val="a7"/>
        <w:numPr>
          <w:ilvl w:val="0"/>
          <w:numId w:val="12"/>
        </w:numPr>
        <w:spacing w:line="276" w:lineRule="auto"/>
        <w:ind w:left="0" w:firstLine="709"/>
        <w:jc w:val="both"/>
      </w:pPr>
      <w:r>
        <w:lastRenderedPageBreak/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582455" w:rsidRPr="000229DA" w:rsidRDefault="00582455" w:rsidP="000229DA">
      <w:pPr>
        <w:pStyle w:val="Standard"/>
        <w:spacing w:line="276" w:lineRule="auto"/>
        <w:ind w:firstLine="709"/>
        <w:jc w:val="center"/>
        <w:rPr>
          <w:b/>
        </w:rPr>
      </w:pPr>
      <w:r w:rsidRPr="000229DA">
        <w:rPr>
          <w:b/>
        </w:rPr>
        <w:t>УРАВНЕНИЯ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научится:</w:t>
      </w:r>
    </w:p>
    <w:p w:rsidR="00582455" w:rsidRDefault="00582455" w:rsidP="00582455">
      <w:pPr>
        <w:pStyle w:val="a7"/>
        <w:numPr>
          <w:ilvl w:val="0"/>
          <w:numId w:val="30"/>
        </w:numPr>
        <w:spacing w:line="276" w:lineRule="auto"/>
        <w:ind w:left="0" w:firstLine="709"/>
        <w:jc w:val="both"/>
      </w:pPr>
      <w:r>
        <w:t>решать основные виды рациональных уравнений с одной переменной, системы двух уравнений с двумя переменными;</w:t>
      </w:r>
    </w:p>
    <w:p w:rsidR="00582455" w:rsidRDefault="00582455" w:rsidP="00582455">
      <w:pPr>
        <w:pStyle w:val="a7"/>
        <w:numPr>
          <w:ilvl w:val="0"/>
          <w:numId w:val="13"/>
        </w:numPr>
        <w:spacing w:line="276" w:lineRule="auto"/>
        <w:ind w:left="0" w:firstLine="709"/>
        <w:jc w:val="both"/>
      </w:pPr>
      <w: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82455" w:rsidRDefault="00582455" w:rsidP="00582455">
      <w:pPr>
        <w:pStyle w:val="a7"/>
        <w:numPr>
          <w:ilvl w:val="0"/>
          <w:numId w:val="13"/>
        </w:numPr>
        <w:spacing w:line="276" w:lineRule="auto"/>
        <w:ind w:left="0" w:firstLine="709"/>
        <w:jc w:val="both"/>
      </w:pPr>
      <w: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получит возможность:</w:t>
      </w:r>
    </w:p>
    <w:p w:rsidR="00582455" w:rsidRDefault="00582455" w:rsidP="00582455">
      <w:pPr>
        <w:pStyle w:val="a7"/>
        <w:numPr>
          <w:ilvl w:val="0"/>
          <w:numId w:val="31"/>
        </w:numPr>
        <w:spacing w:line="276" w:lineRule="auto"/>
        <w:ind w:left="0" w:firstLine="709"/>
        <w:jc w:val="both"/>
      </w:pPr>
      <w: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582455" w:rsidRDefault="00582455" w:rsidP="00582455">
      <w:pPr>
        <w:pStyle w:val="a7"/>
        <w:numPr>
          <w:ilvl w:val="0"/>
          <w:numId w:val="14"/>
        </w:numPr>
        <w:spacing w:line="276" w:lineRule="auto"/>
        <w:ind w:left="0" w:firstLine="709"/>
        <w:jc w:val="both"/>
      </w:pPr>
      <w: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582455" w:rsidRPr="000229DA" w:rsidRDefault="00582455" w:rsidP="000229DA">
      <w:pPr>
        <w:pStyle w:val="Standard"/>
        <w:spacing w:line="276" w:lineRule="auto"/>
        <w:ind w:firstLine="709"/>
        <w:jc w:val="center"/>
        <w:rPr>
          <w:b/>
        </w:rPr>
      </w:pPr>
      <w:r w:rsidRPr="000229DA">
        <w:rPr>
          <w:b/>
        </w:rPr>
        <w:t>НЕРАВЕНСТВА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научится:</w:t>
      </w:r>
    </w:p>
    <w:p w:rsidR="00582455" w:rsidRDefault="00582455" w:rsidP="00582455">
      <w:pPr>
        <w:pStyle w:val="a7"/>
        <w:numPr>
          <w:ilvl w:val="0"/>
          <w:numId w:val="32"/>
        </w:numPr>
        <w:spacing w:line="276" w:lineRule="auto"/>
        <w:ind w:left="0" w:firstLine="709"/>
        <w:jc w:val="both"/>
      </w:pPr>
      <w:r>
        <w:t>понимать и применять терминологию и символику, связанные с отношением неравенства, свойства числовых неравенств;</w:t>
      </w:r>
    </w:p>
    <w:p w:rsidR="00582455" w:rsidRDefault="00582455" w:rsidP="00582455">
      <w:pPr>
        <w:pStyle w:val="a7"/>
        <w:numPr>
          <w:ilvl w:val="0"/>
          <w:numId w:val="15"/>
        </w:numPr>
        <w:spacing w:line="276" w:lineRule="auto"/>
        <w:ind w:left="0" w:firstLine="709"/>
        <w:jc w:val="both"/>
      </w:pPr>
      <w: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582455" w:rsidRDefault="00582455" w:rsidP="00582455">
      <w:pPr>
        <w:pStyle w:val="a7"/>
        <w:numPr>
          <w:ilvl w:val="0"/>
          <w:numId w:val="15"/>
        </w:numPr>
        <w:spacing w:line="276" w:lineRule="auto"/>
        <w:ind w:left="0" w:firstLine="709"/>
        <w:jc w:val="both"/>
      </w:pPr>
      <w:r>
        <w:t>применять аппарат неравен</w:t>
      </w:r>
      <w:proofErr w:type="gramStart"/>
      <w:r>
        <w:t>ств дл</w:t>
      </w:r>
      <w:proofErr w:type="gramEnd"/>
      <w:r>
        <w:t>я решения задач из различных разделов курса.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получит возможность научиться:</w:t>
      </w:r>
    </w:p>
    <w:p w:rsidR="00582455" w:rsidRDefault="00582455" w:rsidP="00582455">
      <w:pPr>
        <w:pStyle w:val="a7"/>
        <w:numPr>
          <w:ilvl w:val="0"/>
          <w:numId w:val="33"/>
        </w:numPr>
        <w:spacing w:line="276" w:lineRule="auto"/>
        <w:ind w:left="0" w:firstLine="709"/>
        <w:jc w:val="both"/>
      </w:pPr>
      <w:r>
        <w:t>разнообразным приёмам доказательства неравенств;</w:t>
      </w:r>
    </w:p>
    <w:p w:rsidR="00582455" w:rsidRDefault="00582455" w:rsidP="00582455">
      <w:pPr>
        <w:pStyle w:val="a7"/>
        <w:numPr>
          <w:ilvl w:val="0"/>
          <w:numId w:val="16"/>
        </w:numPr>
        <w:spacing w:line="276" w:lineRule="auto"/>
        <w:ind w:left="0" w:firstLine="709"/>
        <w:jc w:val="both"/>
      </w:pPr>
      <w:r>
        <w:t>уверенно применять аппарат неравен</w:t>
      </w:r>
      <w:proofErr w:type="gramStart"/>
      <w:r>
        <w:t>ств дл</w:t>
      </w:r>
      <w:proofErr w:type="gramEnd"/>
      <w:r>
        <w:t>я решения разнообразных математических задач и задач из смежных предметов, практики;</w:t>
      </w:r>
    </w:p>
    <w:p w:rsidR="00582455" w:rsidRDefault="00582455" w:rsidP="00582455">
      <w:pPr>
        <w:pStyle w:val="a7"/>
        <w:numPr>
          <w:ilvl w:val="0"/>
          <w:numId w:val="16"/>
        </w:numPr>
        <w:spacing w:line="276" w:lineRule="auto"/>
        <w:ind w:left="0" w:firstLine="709"/>
        <w:jc w:val="both"/>
      </w:pPr>
      <w: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582455" w:rsidRPr="000229DA" w:rsidRDefault="00582455" w:rsidP="000229DA">
      <w:pPr>
        <w:pStyle w:val="Standard"/>
        <w:spacing w:line="276" w:lineRule="auto"/>
        <w:ind w:firstLine="709"/>
        <w:jc w:val="center"/>
        <w:rPr>
          <w:b/>
        </w:rPr>
      </w:pPr>
      <w:r w:rsidRPr="000229DA">
        <w:rPr>
          <w:b/>
        </w:rPr>
        <w:t>ОСНОВНЫЕ ПОНЯТИЯ. ЧИСЛОВЫЕ ФУНКЦИИ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научится:</w:t>
      </w:r>
    </w:p>
    <w:p w:rsidR="00582455" w:rsidRDefault="00582455" w:rsidP="00582455">
      <w:pPr>
        <w:pStyle w:val="a7"/>
        <w:numPr>
          <w:ilvl w:val="0"/>
          <w:numId w:val="34"/>
        </w:numPr>
        <w:spacing w:line="276" w:lineRule="auto"/>
        <w:ind w:left="0" w:firstLine="709"/>
        <w:jc w:val="both"/>
      </w:pPr>
      <w: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582455" w:rsidRDefault="00582455" w:rsidP="00582455">
      <w:pPr>
        <w:pStyle w:val="a7"/>
        <w:numPr>
          <w:ilvl w:val="0"/>
          <w:numId w:val="17"/>
        </w:numPr>
        <w:spacing w:line="276" w:lineRule="auto"/>
        <w:ind w:left="0" w:firstLine="709"/>
        <w:jc w:val="both"/>
      </w:pPr>
      <w: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t>Выпускник получит возможность научиться:</w:t>
      </w:r>
    </w:p>
    <w:p w:rsidR="00582455" w:rsidRDefault="00582455" w:rsidP="00582455">
      <w:pPr>
        <w:pStyle w:val="a7"/>
        <w:numPr>
          <w:ilvl w:val="0"/>
          <w:numId w:val="35"/>
        </w:numPr>
        <w:spacing w:line="276" w:lineRule="auto"/>
        <w:ind w:left="0" w:firstLine="709"/>
        <w:jc w:val="both"/>
      </w:pPr>
      <w: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582455" w:rsidRDefault="00582455" w:rsidP="00582455">
      <w:pPr>
        <w:pStyle w:val="a7"/>
        <w:numPr>
          <w:ilvl w:val="0"/>
          <w:numId w:val="18"/>
        </w:numPr>
        <w:spacing w:line="276" w:lineRule="auto"/>
        <w:ind w:left="0" w:firstLine="709"/>
        <w:jc w:val="both"/>
      </w:pPr>
      <w:r>
        <w:lastRenderedPageBreak/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582455" w:rsidRPr="000229DA" w:rsidRDefault="00582455" w:rsidP="000229DA">
      <w:pPr>
        <w:pStyle w:val="a7"/>
        <w:spacing w:line="276" w:lineRule="auto"/>
        <w:ind w:left="0"/>
        <w:jc w:val="center"/>
        <w:rPr>
          <w:b/>
        </w:rPr>
      </w:pPr>
      <w:r w:rsidRPr="000229DA">
        <w:rPr>
          <w:b/>
        </w:rPr>
        <w:t>ЧИСЛОВЫЕ ПОСЛЕДОВАТЕЛЬНОСТИ</w:t>
      </w:r>
    </w:p>
    <w:p w:rsidR="00582455" w:rsidRDefault="00582455" w:rsidP="00582455">
      <w:pPr>
        <w:pStyle w:val="a7"/>
        <w:spacing w:line="276" w:lineRule="auto"/>
        <w:ind w:left="0" w:firstLine="709"/>
        <w:jc w:val="both"/>
      </w:pPr>
      <w:r>
        <w:t>Выпускник научится:</w:t>
      </w:r>
    </w:p>
    <w:p w:rsidR="00582455" w:rsidRDefault="00582455" w:rsidP="00582455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</w:pPr>
      <w:r>
        <w:t>понимать и использовать язык последовательностей (термины, символические обозначения);</w:t>
      </w:r>
    </w:p>
    <w:p w:rsidR="00582455" w:rsidRDefault="00582455" w:rsidP="00582455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</w:pPr>
      <w:proofErr w:type="gramStart"/>
      <w: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582455" w:rsidRDefault="00582455" w:rsidP="00582455">
      <w:pPr>
        <w:pStyle w:val="a7"/>
        <w:spacing w:line="276" w:lineRule="auto"/>
        <w:ind w:left="0" w:firstLine="709"/>
        <w:jc w:val="both"/>
      </w:pPr>
      <w:r>
        <w:t>Выпускник получит возможность научиться:</w:t>
      </w:r>
    </w:p>
    <w:p w:rsidR="00582455" w:rsidRDefault="00582455" w:rsidP="00582455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</w:pPr>
      <w:r>
        <w:t xml:space="preserve">решать комбинированные задачи с применением формул n-го члена и суммы первых </w:t>
      </w:r>
      <w:proofErr w:type="spellStart"/>
      <w:r>
        <w:t>n</w:t>
      </w:r>
      <w:proofErr w:type="spellEnd"/>
      <w:r>
        <w:t xml:space="preserve"> членов арифметической и геометрической прогрессий, применяя при этом аппарат уравнений и неравенств;</w:t>
      </w:r>
    </w:p>
    <w:p w:rsidR="00582455" w:rsidRDefault="00582455" w:rsidP="00582455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</w:pPr>
      <w: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582455" w:rsidRPr="000229DA" w:rsidRDefault="00582455" w:rsidP="000229DA">
      <w:pPr>
        <w:pStyle w:val="a7"/>
        <w:spacing w:line="276" w:lineRule="auto"/>
        <w:ind w:left="0"/>
        <w:jc w:val="center"/>
        <w:rPr>
          <w:b/>
        </w:rPr>
      </w:pPr>
      <w:r w:rsidRPr="000229DA">
        <w:rPr>
          <w:b/>
        </w:rPr>
        <w:t>ОПИСАТЕЛЬНАЯ СТАТИСТИКА</w:t>
      </w:r>
    </w:p>
    <w:p w:rsidR="00582455" w:rsidRDefault="00582455" w:rsidP="00582455">
      <w:pPr>
        <w:pStyle w:val="a7"/>
        <w:numPr>
          <w:ilvl w:val="0"/>
          <w:numId w:val="38"/>
        </w:numPr>
        <w:spacing w:line="276" w:lineRule="auto"/>
        <w:ind w:left="0" w:firstLine="709"/>
        <w:jc w:val="both"/>
      </w:pPr>
      <w:r>
        <w:t>Выпускник научится использовать простейшие способы представления и анализа статистических данных.</w:t>
      </w:r>
    </w:p>
    <w:p w:rsidR="00582455" w:rsidRDefault="00582455" w:rsidP="00582455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</w:pPr>
      <w: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582455" w:rsidRPr="000229DA" w:rsidRDefault="00582455" w:rsidP="000229DA">
      <w:pPr>
        <w:pStyle w:val="a7"/>
        <w:spacing w:line="276" w:lineRule="auto"/>
        <w:ind w:left="0"/>
        <w:jc w:val="center"/>
        <w:rPr>
          <w:b/>
        </w:rPr>
      </w:pPr>
      <w:r w:rsidRPr="000229DA">
        <w:rPr>
          <w:b/>
        </w:rPr>
        <w:t>СЛУЧАЙНЫЕ СОБЫТИЯ И ВЕРОЯТНОСТЬ</w:t>
      </w:r>
    </w:p>
    <w:p w:rsidR="00582455" w:rsidRDefault="00582455" w:rsidP="00582455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</w:pPr>
      <w:r>
        <w:t>Выпускник научится находить относительную частоту и вероятность случайного события.</w:t>
      </w:r>
    </w:p>
    <w:p w:rsidR="00582455" w:rsidRDefault="00582455" w:rsidP="00582455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</w:pPr>
      <w: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582455" w:rsidRPr="000229DA" w:rsidRDefault="00582455" w:rsidP="000229DA">
      <w:pPr>
        <w:pStyle w:val="a7"/>
        <w:spacing w:line="276" w:lineRule="auto"/>
        <w:ind w:left="0"/>
        <w:jc w:val="center"/>
        <w:rPr>
          <w:b/>
        </w:rPr>
      </w:pPr>
      <w:r w:rsidRPr="000229DA">
        <w:rPr>
          <w:b/>
        </w:rPr>
        <w:t>КОМБИНАТОРИКА</w:t>
      </w:r>
    </w:p>
    <w:p w:rsidR="00582455" w:rsidRDefault="00582455" w:rsidP="00582455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</w:pPr>
      <w:r>
        <w:t>Выпускник научится решать комбинаторные задачи на нахождение числа объектов или комбинаций.</w:t>
      </w:r>
    </w:p>
    <w:p w:rsidR="00582455" w:rsidRDefault="00582455" w:rsidP="00582455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</w:pPr>
      <w:r>
        <w:t>Выпускник получит возможность научиться некоторым специальным приёмам решения комбинаторных задач.</w:t>
      </w:r>
    </w:p>
    <w:p w:rsidR="00582455" w:rsidRDefault="00582455" w:rsidP="00582455">
      <w:pPr>
        <w:pStyle w:val="Standard"/>
        <w:spacing w:line="276" w:lineRule="auto"/>
        <w:ind w:firstLine="709"/>
        <w:jc w:val="both"/>
        <w:rPr>
          <w:b/>
          <w:i/>
        </w:rPr>
      </w:pPr>
    </w:p>
    <w:p w:rsidR="000229DA" w:rsidRDefault="000229DA" w:rsidP="000229DA">
      <w:pPr>
        <w:pStyle w:val="Standard"/>
        <w:spacing w:line="276" w:lineRule="auto"/>
        <w:ind w:firstLine="709"/>
        <w:jc w:val="center"/>
        <w:rPr>
          <w:b/>
          <w:sz w:val="28"/>
          <w:szCs w:val="28"/>
        </w:rPr>
      </w:pPr>
    </w:p>
    <w:p w:rsidR="00582455" w:rsidRPr="000229DA" w:rsidRDefault="00582455" w:rsidP="000229DA">
      <w:pPr>
        <w:pStyle w:val="Standard"/>
        <w:spacing w:line="276" w:lineRule="auto"/>
        <w:ind w:firstLine="709"/>
        <w:jc w:val="center"/>
        <w:rPr>
          <w:sz w:val="28"/>
          <w:szCs w:val="28"/>
        </w:rPr>
      </w:pPr>
      <w:r w:rsidRPr="000229DA">
        <w:rPr>
          <w:b/>
          <w:sz w:val="28"/>
          <w:szCs w:val="28"/>
        </w:rPr>
        <w:t>Содержание учебного предмета</w:t>
      </w:r>
    </w:p>
    <w:p w:rsidR="00582455" w:rsidRDefault="00582455" w:rsidP="000229DA">
      <w:pPr>
        <w:pStyle w:val="Standard"/>
        <w:spacing w:line="276" w:lineRule="auto"/>
        <w:ind w:firstLine="709"/>
        <w:jc w:val="center"/>
      </w:pPr>
      <w:r>
        <w:rPr>
          <w:i/>
          <w:color w:val="000000"/>
        </w:rPr>
        <w:t>АРИФМЕТИКА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rPr>
          <w:i/>
          <w:color w:val="000000"/>
        </w:rPr>
        <w:t>Действительные числа.</w:t>
      </w:r>
      <w:r>
        <w:rPr>
          <w:color w:val="000000"/>
        </w:rPr>
        <w:t xml:space="preserve"> 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582455" w:rsidRDefault="00582455" w:rsidP="000229DA">
      <w:pPr>
        <w:pStyle w:val="Standard"/>
        <w:spacing w:line="276" w:lineRule="auto"/>
        <w:ind w:firstLine="709"/>
        <w:jc w:val="center"/>
      </w:pPr>
      <w:r>
        <w:rPr>
          <w:color w:val="000000"/>
        </w:rPr>
        <w:t>АЛГЕБРА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rPr>
          <w:i/>
          <w:color w:val="000000"/>
        </w:rPr>
        <w:lastRenderedPageBreak/>
        <w:t>Алгебраические выражения.</w:t>
      </w:r>
      <w:r>
        <w:rPr>
          <w:color w:val="000000"/>
        </w:rPr>
        <w:t xml:space="preserve"> Корень многочлена. Квадратный трёхчлен; разложение квадратного трёхчлена на множители.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rPr>
          <w:i/>
          <w:color w:val="000000"/>
        </w:rPr>
        <w:t>Уравнения.</w:t>
      </w:r>
      <w:r>
        <w:rPr>
          <w:color w:val="000000"/>
        </w:rPr>
        <w:t xml:space="preserve"> Решение уравнений, сводящихся к </w:t>
      </w:r>
      <w:proofErr w:type="gramStart"/>
      <w:r>
        <w:rPr>
          <w:color w:val="000000"/>
        </w:rPr>
        <w:t>линейным</w:t>
      </w:r>
      <w:proofErr w:type="gramEnd"/>
      <w:r>
        <w:rPr>
          <w:color w:val="000000"/>
        </w:rPr>
        <w:t xml:space="preserve"> и квадратным. Примеры решения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rPr>
          <w:color w:val="000000"/>
        </w:rPr>
        <w:t>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Решение текстовых задач алгебраическим способом.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rPr>
          <w:color w:val="000000"/>
        </w:rPr>
        <w:t>Графическая интерпретация уравнения с двумя переменными. График линейного уравнения с двумя переменными.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582455" w:rsidRDefault="00582455" w:rsidP="00582455">
      <w:pPr>
        <w:pStyle w:val="Standard"/>
        <w:spacing w:line="276" w:lineRule="auto"/>
        <w:ind w:firstLine="709"/>
        <w:jc w:val="both"/>
        <w:rPr>
          <w:color w:val="000000"/>
        </w:rPr>
      </w:pPr>
      <w:r>
        <w:rPr>
          <w:i/>
          <w:color w:val="000000"/>
        </w:rPr>
        <w:t>Неравенства.</w:t>
      </w:r>
      <w:r>
        <w:rPr>
          <w:color w:val="000000"/>
        </w:rPr>
        <w:t xml:space="preserve"> Числовые неравенства и их свойства. Квадратные неравенства.</w:t>
      </w:r>
    </w:p>
    <w:p w:rsidR="000229DA" w:rsidRDefault="000229DA" w:rsidP="00582455">
      <w:pPr>
        <w:pStyle w:val="Standard"/>
        <w:spacing w:line="276" w:lineRule="auto"/>
        <w:ind w:firstLine="709"/>
        <w:jc w:val="both"/>
      </w:pPr>
    </w:p>
    <w:p w:rsidR="00582455" w:rsidRDefault="00582455" w:rsidP="000229DA">
      <w:pPr>
        <w:pStyle w:val="Standard"/>
        <w:spacing w:line="276" w:lineRule="auto"/>
        <w:ind w:firstLine="709"/>
        <w:jc w:val="center"/>
      </w:pPr>
      <w:r>
        <w:rPr>
          <w:color w:val="000000"/>
        </w:rPr>
        <w:t>ФУНКЦИИ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rPr>
          <w:i/>
          <w:color w:val="000000"/>
        </w:rPr>
        <w:t>Числовые функции</w:t>
      </w:r>
      <w:r>
        <w:rPr>
          <w:color w:val="000000"/>
        </w:rPr>
        <w:t xml:space="preserve">. Квадратичная функция, её график и свойства. Степенные функции с натуральными показателями 2 и 3, их графики и свойства. Графики функций </w:t>
      </w:r>
      <w:proofErr w:type="spellStart"/>
      <w:r>
        <w:rPr>
          <w:color w:val="000000"/>
        </w:rPr>
        <w:t>y</w:t>
      </w:r>
      <w:proofErr w:type="spellEnd"/>
      <w:r>
        <w:rPr>
          <w:color w:val="000000"/>
        </w:rPr>
        <w:t xml:space="preserve"> =  , </w:t>
      </w:r>
      <w:proofErr w:type="spellStart"/>
      <w:r>
        <w:rPr>
          <w:color w:val="000000"/>
        </w:rPr>
        <w:t>y</w:t>
      </w:r>
      <w:proofErr w:type="spellEnd"/>
      <w:r>
        <w:rPr>
          <w:color w:val="000000"/>
        </w:rPr>
        <w:t xml:space="preserve"> = .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rPr>
          <w:i/>
          <w:color w:val="000000"/>
        </w:rPr>
        <w:t>Числовые последовательности.</w:t>
      </w:r>
      <w:r>
        <w:rPr>
          <w:color w:val="000000"/>
        </w:rPr>
        <w:t xml:space="preserve"> Понятие числовой последовательности. Задание последовательности рекуррентной формулой и формулой n-го члена. Арифметическая и геометрическая прогрессии. Формулы n-го члена арифметической и геометрической прогрессий, суммы первых </w:t>
      </w:r>
      <w:proofErr w:type="spellStart"/>
      <w:r>
        <w:rPr>
          <w:color w:val="000000"/>
        </w:rPr>
        <w:t>n-х</w:t>
      </w:r>
      <w:proofErr w:type="spellEnd"/>
      <w:r>
        <w:rPr>
          <w:color w:val="000000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582455" w:rsidRDefault="00582455" w:rsidP="000229DA">
      <w:pPr>
        <w:pStyle w:val="Standard"/>
        <w:spacing w:line="276" w:lineRule="auto"/>
        <w:ind w:firstLine="709"/>
        <w:jc w:val="center"/>
      </w:pPr>
      <w:r>
        <w:rPr>
          <w:color w:val="000000"/>
        </w:rPr>
        <w:t>ВЕРОЯТНОСТЬ И СТАТИСТИКА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rPr>
          <w:i/>
          <w:color w:val="000000"/>
        </w:rPr>
        <w:t>Случайные события и вероятность</w:t>
      </w:r>
      <w:r>
        <w:rPr>
          <w:color w:val="000000"/>
        </w:rPr>
        <w:t>. Понятие о случайном опыте и случайном событии. Частота случайного события. Статистический подход к понятию вероятности. Вероятности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rPr>
          <w:color w:val="000000"/>
        </w:rPr>
        <w:t xml:space="preserve"> противоположных событий. Независимые события. Умножение вероятностей. Достоверные и невозможные события. </w:t>
      </w:r>
      <w:proofErr w:type="spellStart"/>
      <w:r>
        <w:rPr>
          <w:color w:val="000000"/>
        </w:rPr>
        <w:t>Равновозможность</w:t>
      </w:r>
      <w:proofErr w:type="spellEnd"/>
      <w:r>
        <w:rPr>
          <w:color w:val="000000"/>
        </w:rPr>
        <w:t xml:space="preserve"> событий. Классическое определение вероятности.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rPr>
          <w:i/>
          <w:color w:val="000000"/>
        </w:rPr>
        <w:t>Комбинаторика.</w:t>
      </w:r>
      <w:r>
        <w:rPr>
          <w:color w:val="000000"/>
        </w:rPr>
        <w:t xml:space="preserve"> Решение комбинаторных задач перебором вариантов. Комбинаторное правило умножения. Перестановки и факториал.</w:t>
      </w:r>
    </w:p>
    <w:p w:rsidR="00582455" w:rsidRDefault="00582455" w:rsidP="000229DA">
      <w:pPr>
        <w:pStyle w:val="Standard"/>
        <w:spacing w:line="276" w:lineRule="auto"/>
        <w:ind w:firstLine="709"/>
        <w:jc w:val="center"/>
      </w:pPr>
      <w:r>
        <w:rPr>
          <w:color w:val="000000"/>
        </w:rPr>
        <w:t>МАТЕМАТИКА В ИСТОРИЧЕСКОМ РАЗВИТИИ</w:t>
      </w:r>
    </w:p>
    <w:p w:rsidR="00582455" w:rsidRDefault="00582455" w:rsidP="00582455">
      <w:pPr>
        <w:pStyle w:val="Standard"/>
        <w:spacing w:line="276" w:lineRule="auto"/>
        <w:ind w:firstLine="709"/>
        <w:jc w:val="both"/>
      </w:pPr>
      <w:r>
        <w:rPr>
          <w:color w:val="000000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582455" w:rsidRDefault="00582455" w:rsidP="00582455">
      <w:pPr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82455" w:rsidRDefault="00582455" w:rsidP="00582455">
      <w:pPr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Тематический поурочный план</w:t>
      </w:r>
    </w:p>
    <w:p w:rsidR="00582455" w:rsidRDefault="00582455" w:rsidP="00582455">
      <w:pPr>
        <w:pStyle w:val="Standard"/>
        <w:spacing w:line="276" w:lineRule="auto"/>
      </w:pPr>
      <w:r>
        <w:t xml:space="preserve">                      </w:t>
      </w:r>
    </w:p>
    <w:tbl>
      <w:tblPr>
        <w:tblW w:w="10344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3402"/>
        <w:gridCol w:w="3686"/>
        <w:gridCol w:w="2473"/>
      </w:tblGrid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Pr="000229DA" w:rsidRDefault="00582455" w:rsidP="000229DA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29DA">
              <w:rPr>
                <w:b/>
                <w:sz w:val="22"/>
                <w:szCs w:val="22"/>
              </w:rPr>
              <w:t xml:space="preserve">№ </w:t>
            </w:r>
            <w:r w:rsidRPr="000229DA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spacing w:line="276" w:lineRule="auto"/>
              <w:jc w:val="center"/>
            </w:pPr>
            <w:r>
              <w:rPr>
                <w:b/>
                <w:i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rPr>
                <w:b/>
                <w:i/>
              </w:rPr>
              <w:t>Виды учебной деятельности (деятельность ученика)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spacing w:line="276" w:lineRule="auto"/>
              <w:jc w:val="center"/>
            </w:pPr>
            <w:r>
              <w:rPr>
                <w:b/>
                <w:i/>
              </w:rPr>
              <w:t>Формы и методы обучения</w:t>
            </w:r>
          </w:p>
        </w:tc>
      </w:tr>
      <w:tr w:rsidR="00582455" w:rsidTr="000229DA">
        <w:tc>
          <w:tcPr>
            <w:tcW w:w="10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DA" w:rsidRDefault="00582455" w:rsidP="000229DA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0229DA">
              <w:rPr>
                <w:b/>
                <w:i/>
                <w:sz w:val="28"/>
                <w:szCs w:val="28"/>
              </w:rPr>
              <w:t>Глава I. Квадратичная функция</w:t>
            </w:r>
          </w:p>
          <w:p w:rsidR="000229DA" w:rsidRDefault="00582455" w:rsidP="000229DA">
            <w:pPr>
              <w:pStyle w:val="Standard"/>
              <w:jc w:val="center"/>
            </w:pPr>
            <w:r w:rsidRPr="000229DA">
              <w:rPr>
                <w:b/>
                <w:i/>
                <w:sz w:val="28"/>
                <w:szCs w:val="28"/>
              </w:rPr>
              <w:t xml:space="preserve"> (29 часов)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0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Функции и их свойства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DA" w:rsidRDefault="000229DA" w:rsidP="000229DA">
            <w:pPr>
              <w:pStyle w:val="Style5"/>
              <w:spacing w:line="240" w:lineRule="auto"/>
              <w:ind w:hanging="5"/>
              <w:rPr>
                <w:rStyle w:val="FontStyle12"/>
                <w:sz w:val="24"/>
                <w:szCs w:val="24"/>
              </w:rPr>
            </w:pPr>
          </w:p>
          <w:p w:rsidR="000229DA" w:rsidRDefault="000229DA" w:rsidP="000229DA">
            <w:pPr>
              <w:pStyle w:val="Style5"/>
              <w:spacing w:line="240" w:lineRule="auto"/>
              <w:ind w:hanging="5"/>
              <w:rPr>
                <w:rStyle w:val="FontStyle12"/>
                <w:sz w:val="24"/>
                <w:szCs w:val="24"/>
              </w:rPr>
            </w:pPr>
          </w:p>
          <w:p w:rsidR="000229DA" w:rsidRDefault="00582455" w:rsidP="000229DA">
            <w:pPr>
              <w:pStyle w:val="Style5"/>
              <w:spacing w:line="240" w:lineRule="auto"/>
              <w:ind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Вычислять значения функции, </w:t>
            </w:r>
            <w:r>
              <w:rPr>
                <w:rStyle w:val="FontStyle12"/>
                <w:sz w:val="24"/>
                <w:szCs w:val="24"/>
              </w:rPr>
              <w:lastRenderedPageBreak/>
              <w:t>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 Показывать схематически положение на координатной плоскости графиков функций</w:t>
            </w:r>
          </w:p>
          <w:p w:rsidR="00582455" w:rsidRDefault="00582455" w:rsidP="000229DA">
            <w:pPr>
              <w:pStyle w:val="Style5"/>
              <w:spacing w:line="240" w:lineRule="auto"/>
              <w:ind w:hanging="5"/>
            </w:pPr>
            <w:r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</w:rPr>
              <w:t>у=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ах</w:t>
            </w:r>
            <w:proofErr w:type="gramStart"/>
            <w:r>
              <w:rPr>
                <w:rStyle w:val="FontStyle12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2"/>
                <w:sz w:val="24"/>
                <w:szCs w:val="24"/>
              </w:rPr>
              <w:t>у=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ах</w:t>
            </w:r>
            <w:r>
              <w:rPr>
                <w:rStyle w:val="FontStyle12"/>
                <w:sz w:val="24"/>
                <w:szCs w:val="24"/>
                <w:vertAlign w:val="superscript"/>
              </w:rPr>
              <w:t>2</w:t>
            </w:r>
            <w:r>
              <w:rPr>
                <w:rStyle w:val="FontStyle12"/>
                <w:sz w:val="24"/>
                <w:szCs w:val="24"/>
              </w:rPr>
              <w:t xml:space="preserve"> + </w:t>
            </w:r>
            <w:proofErr w:type="spellStart"/>
            <w:r>
              <w:rPr>
                <w:rStyle w:val="FontStyle12"/>
                <w:sz w:val="24"/>
                <w:szCs w:val="24"/>
              </w:rPr>
              <w:t>n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2"/>
                <w:sz w:val="24"/>
                <w:szCs w:val="24"/>
              </w:rPr>
              <w:t>y=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а(</w:t>
            </w:r>
            <w:proofErr w:type="spellStart"/>
            <w:r>
              <w:rPr>
                <w:rStyle w:val="FontStyle12"/>
                <w:sz w:val="24"/>
                <w:szCs w:val="24"/>
              </w:rPr>
              <w:t>x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− </w:t>
            </w:r>
            <w:proofErr w:type="spellStart"/>
            <w:r>
              <w:rPr>
                <w:rStyle w:val="FontStyle12"/>
                <w:sz w:val="24"/>
                <w:szCs w:val="24"/>
              </w:rPr>
              <w:t>m</w:t>
            </w:r>
            <w:proofErr w:type="spellEnd"/>
            <w:r>
              <w:rPr>
                <w:rStyle w:val="FontStyle12"/>
                <w:sz w:val="24"/>
                <w:szCs w:val="24"/>
              </w:rPr>
              <w:t>)</w:t>
            </w:r>
            <w:r>
              <w:rPr>
                <w:rStyle w:val="FontStyle12"/>
                <w:sz w:val="24"/>
                <w:szCs w:val="24"/>
                <w:vertAlign w:val="superscript"/>
              </w:rPr>
              <w:t>2</w:t>
            </w:r>
            <w:r>
              <w:rPr>
                <w:rStyle w:val="FontStyle12"/>
                <w:sz w:val="24"/>
                <w:szCs w:val="24"/>
              </w:rPr>
              <w:t>. Строить график</w:t>
            </w:r>
          </w:p>
          <w:p w:rsidR="00582455" w:rsidRDefault="00582455" w:rsidP="000229DA">
            <w:pPr>
              <w:pStyle w:val="Style5"/>
              <w:spacing w:line="240" w:lineRule="auto"/>
              <w:ind w:hanging="5"/>
            </w:pPr>
            <w:r>
              <w:rPr>
                <w:rStyle w:val="FontStyle12"/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rStyle w:val="FontStyle12"/>
                <w:sz w:val="24"/>
                <w:szCs w:val="24"/>
              </w:rPr>
              <w:t>y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= ах</w:t>
            </w:r>
            <w:proofErr w:type="gramStart"/>
            <w:r>
              <w:rPr>
                <w:rStyle w:val="FontStyle12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+</w:t>
            </w:r>
            <w:proofErr w:type="spellStart"/>
            <w:r>
              <w:rPr>
                <w:rStyle w:val="FontStyle12"/>
                <w:sz w:val="24"/>
                <w:szCs w:val="24"/>
              </w:rPr>
              <w:t>bx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+ </w:t>
            </w:r>
            <w:proofErr w:type="spellStart"/>
            <w:r>
              <w:rPr>
                <w:rStyle w:val="FontStyle12"/>
                <w:sz w:val="24"/>
                <w:szCs w:val="24"/>
              </w:rPr>
              <w:t>c</w:t>
            </w:r>
            <w:proofErr w:type="spellEnd"/>
            <w:r>
              <w:rPr>
                <w:rStyle w:val="FontStyle12"/>
                <w:sz w:val="24"/>
                <w:szCs w:val="24"/>
              </w:rPr>
              <w:t>, уметь указывать координаты вершины параболы, её ось симметрии, направление ветвей параболы.</w:t>
            </w:r>
          </w:p>
          <w:p w:rsidR="000229DA" w:rsidRDefault="00582455" w:rsidP="000229DA">
            <w:pPr>
              <w:pStyle w:val="Style5"/>
              <w:spacing w:line="240" w:lineRule="auto"/>
              <w:ind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Изображать схематически график функции </w:t>
            </w:r>
            <w:r w:rsidR="000229D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</w:rPr>
              <w:t>y=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</w:rPr>
              <w:t>x</w:t>
            </w:r>
            <w:proofErr w:type="spellEnd"/>
            <w:r>
              <w:rPr>
                <w:rStyle w:val="FontStyle12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2"/>
                <w:sz w:val="24"/>
                <w:szCs w:val="24"/>
              </w:rPr>
              <w:t>с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чётным и нечётным </w:t>
            </w:r>
            <w:proofErr w:type="spellStart"/>
            <w:r>
              <w:rPr>
                <w:rStyle w:val="FontStyle12"/>
                <w:sz w:val="24"/>
                <w:szCs w:val="24"/>
              </w:rPr>
              <w:t>n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. Понимать смысл записей вида,  и т. д., где а — некоторое число. </w:t>
            </w:r>
          </w:p>
          <w:p w:rsidR="00582455" w:rsidRDefault="00582455" w:rsidP="000229DA">
            <w:pPr>
              <w:pStyle w:val="Style5"/>
              <w:spacing w:line="240" w:lineRule="auto"/>
              <w:ind w:hanging="5"/>
            </w:pPr>
            <w:r>
              <w:rPr>
                <w:rStyle w:val="FontStyle12"/>
                <w:sz w:val="24"/>
                <w:szCs w:val="24"/>
              </w:rPr>
              <w:t xml:space="preserve">Иметь представление о нахождении корней </w:t>
            </w:r>
            <w:proofErr w:type="spellStart"/>
            <w:r>
              <w:rPr>
                <w:rStyle w:val="FontStyle12"/>
                <w:sz w:val="24"/>
                <w:szCs w:val="24"/>
              </w:rPr>
              <w:t>n-й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степени с помощью калькулятора.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lastRenderedPageBreak/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Функции и их свойства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 xml:space="preserve">фронтальная, </w:t>
            </w:r>
            <w:r>
              <w:lastRenderedPageBreak/>
              <w:t>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Функции и их свойства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Функции и их свойства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Функции и их свойства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Функции и их свойства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групповая,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Функции и их свойства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Квадратный трёхчлен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Квадратный трёхчлен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Квадратный трёхчлен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Квадратный трёхчлен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Квадратный трёхчлен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rPr>
                <w:b/>
              </w:rPr>
              <w:t>Контрольная работа № 1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Квадратичная функция и её график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Квадратичная функция и её график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Квадратичная функция и её график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Квадратичная функция и её график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Квадратичная функция и её график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Квадратичная функция и её график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Квадратичная функция и её график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Квадратичная функция и её график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Квадратичная функция и её график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Квадратичная функция и её график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Квадратичная функция и её график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 xml:space="preserve">Степенная функция. Корень </w:t>
            </w:r>
            <w:proofErr w:type="spellStart"/>
            <w:r>
              <w:t>n-й</w:t>
            </w:r>
            <w:proofErr w:type="spellEnd"/>
            <w:r>
              <w:t xml:space="preserve"> степени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 xml:space="preserve">Степенная функция. Корень </w:t>
            </w:r>
            <w:proofErr w:type="spellStart"/>
            <w:r>
              <w:t>n-й</w:t>
            </w:r>
            <w:proofErr w:type="spellEnd"/>
            <w:r>
              <w:t xml:space="preserve"> степени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 xml:space="preserve">Степенная функция. Корень </w:t>
            </w:r>
            <w:proofErr w:type="spellStart"/>
            <w:r>
              <w:t>n-й</w:t>
            </w:r>
            <w:proofErr w:type="spellEnd"/>
            <w:r>
              <w:t xml:space="preserve"> степени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 xml:space="preserve">Степенная функция. Корень </w:t>
            </w:r>
            <w:proofErr w:type="spellStart"/>
            <w:r>
              <w:t>n-й</w:t>
            </w:r>
            <w:proofErr w:type="spellEnd"/>
            <w:r>
              <w:t xml:space="preserve"> степени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rPr>
                <w:b/>
              </w:rPr>
              <w:t>Контрольная работа № 2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c>
          <w:tcPr>
            <w:tcW w:w="10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DA" w:rsidRDefault="00582455" w:rsidP="000229DA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0229DA">
              <w:rPr>
                <w:b/>
                <w:i/>
                <w:sz w:val="28"/>
                <w:szCs w:val="28"/>
              </w:rPr>
              <w:t>Глава II. Уравнения и неравенства с одной переменной</w:t>
            </w:r>
          </w:p>
          <w:p w:rsidR="000229DA" w:rsidRDefault="00582455" w:rsidP="000229DA">
            <w:pPr>
              <w:pStyle w:val="Standard"/>
              <w:jc w:val="center"/>
            </w:pPr>
            <w:r w:rsidRPr="000229DA">
              <w:rPr>
                <w:b/>
                <w:i/>
                <w:sz w:val="28"/>
                <w:szCs w:val="28"/>
              </w:rPr>
              <w:t xml:space="preserve"> (20 часов)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одной переменной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DA" w:rsidRDefault="000229DA" w:rsidP="000229DA">
            <w:pPr>
              <w:pStyle w:val="Style5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  <w:p w:rsidR="000229DA" w:rsidRDefault="000229DA" w:rsidP="000229DA">
            <w:pPr>
              <w:pStyle w:val="Style5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  <w:p w:rsidR="00582455" w:rsidRDefault="00582455" w:rsidP="000229DA">
            <w:pPr>
              <w:pStyle w:val="Style5"/>
              <w:spacing w:line="240" w:lineRule="auto"/>
              <w:ind w:firstLine="14"/>
            </w:pPr>
            <w:r>
              <w:rPr>
                <w:rStyle w:val="FontStyle12"/>
                <w:sz w:val="24"/>
                <w:szCs w:val="24"/>
              </w:rPr>
              <w:t>Решать уравнения третьей и четвёртой степени с помощью разложения на множители и введения вспомогательных переменных, в частности решать</w:t>
            </w:r>
          </w:p>
          <w:p w:rsidR="00582455" w:rsidRDefault="00582455" w:rsidP="000229DA">
            <w:pPr>
              <w:pStyle w:val="Style5"/>
              <w:spacing w:line="240" w:lineRule="auto"/>
              <w:ind w:firstLine="14"/>
            </w:pPr>
            <w:r>
              <w:rPr>
                <w:rStyle w:val="FontStyle12"/>
                <w:sz w:val="24"/>
                <w:szCs w:val="24"/>
              </w:rPr>
              <w:t>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582455" w:rsidRDefault="00582455" w:rsidP="000229DA">
            <w:pPr>
              <w:pStyle w:val="Style5"/>
              <w:spacing w:line="240" w:lineRule="auto"/>
              <w:ind w:firstLine="14"/>
            </w:pPr>
            <w:r>
              <w:rPr>
                <w:rStyle w:val="FontStyle12"/>
                <w:sz w:val="24"/>
                <w:szCs w:val="24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групповая,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групповая,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групповая,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групповая,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групповая,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rPr>
          <w:trHeight w:val="97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rPr>
                <w:b/>
              </w:rPr>
              <w:t>Контрольная работа № 3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10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DA" w:rsidRPr="000229DA" w:rsidRDefault="00582455" w:rsidP="000229DA">
            <w:pPr>
              <w:pStyle w:val="Style5"/>
              <w:spacing w:line="240" w:lineRule="auto"/>
              <w:ind w:firstLine="1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29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III. Уравнения и неравенства с двумя переменными </w:t>
            </w:r>
          </w:p>
          <w:p w:rsidR="00582455" w:rsidRDefault="00582455" w:rsidP="000229DA">
            <w:pPr>
              <w:pStyle w:val="Style5"/>
              <w:spacing w:line="240" w:lineRule="auto"/>
              <w:ind w:firstLine="14"/>
              <w:jc w:val="center"/>
            </w:pPr>
            <w:r w:rsidRPr="000229DA">
              <w:rPr>
                <w:rFonts w:ascii="Times New Roman" w:hAnsi="Times New Roman"/>
                <w:b/>
                <w:i/>
                <w:sz w:val="28"/>
                <w:szCs w:val="28"/>
              </w:rPr>
              <w:t>(24 часа)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DA" w:rsidRDefault="000229DA" w:rsidP="000229DA">
            <w:pPr>
              <w:pStyle w:val="Style5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  <w:p w:rsidR="000229DA" w:rsidRDefault="000229DA" w:rsidP="000229DA">
            <w:pPr>
              <w:pStyle w:val="Style5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  <w:p w:rsidR="00582455" w:rsidRDefault="00582455" w:rsidP="000229DA">
            <w:pPr>
              <w:pStyle w:val="Style5"/>
              <w:spacing w:line="240" w:lineRule="auto"/>
              <w:ind w:firstLine="14"/>
            </w:pPr>
            <w:r>
              <w:rPr>
                <w:rStyle w:val="FontStyle12"/>
                <w:sz w:val="24"/>
                <w:szCs w:val="24"/>
              </w:rPr>
              <w:t xml:space="preserve">Строить графики уравнений с двумя переменными в </w:t>
            </w:r>
            <w:r>
              <w:rPr>
                <w:rStyle w:val="FontStyle12"/>
                <w:sz w:val="24"/>
                <w:szCs w:val="24"/>
              </w:rPr>
              <w:lastRenderedPageBreak/>
              <w:t>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582455" w:rsidRDefault="00582455" w:rsidP="000229DA">
            <w:pPr>
              <w:pStyle w:val="Style5"/>
              <w:spacing w:line="240" w:lineRule="auto"/>
              <w:ind w:firstLine="14"/>
            </w:pPr>
            <w:r>
              <w:rPr>
                <w:rStyle w:val="FontStyle12"/>
                <w:sz w:val="24"/>
                <w:szCs w:val="24"/>
              </w:rPr>
              <w:t>Решать способом подстановки системы двух уравнений с двумя переменными, в которых одно</w:t>
            </w:r>
          </w:p>
          <w:p w:rsidR="00582455" w:rsidRDefault="00582455" w:rsidP="000229DA">
            <w:pPr>
              <w:pStyle w:val="Style5"/>
              <w:spacing w:line="240" w:lineRule="auto"/>
              <w:ind w:firstLine="14"/>
            </w:pPr>
            <w:r>
              <w:rPr>
                <w:rStyle w:val="FontStyle12"/>
                <w:sz w:val="24"/>
                <w:szCs w:val="24"/>
              </w:rPr>
              <w:t>уравнение первой степени, а другое — второй степени.</w:t>
            </w:r>
          </w:p>
          <w:p w:rsidR="00582455" w:rsidRDefault="00582455" w:rsidP="000229DA">
            <w:pPr>
              <w:pStyle w:val="Style5"/>
              <w:spacing w:line="240" w:lineRule="auto"/>
              <w:ind w:firstLine="14"/>
            </w:pPr>
            <w:r>
              <w:rPr>
                <w:rStyle w:val="FontStyle12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lastRenderedPageBreak/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Уравнения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групповая,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групповая,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Неравенства с двумя переменными и их системы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rPr>
                <w:b/>
              </w:rPr>
              <w:t>Контрольная работа № 4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10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DA" w:rsidRPr="000229DA" w:rsidRDefault="00582455" w:rsidP="000229DA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0229DA">
              <w:rPr>
                <w:b/>
                <w:i/>
                <w:sz w:val="28"/>
                <w:szCs w:val="28"/>
              </w:rPr>
              <w:t>Глава IV. Арифметическая и геометрическая прогрессии</w:t>
            </w:r>
          </w:p>
          <w:p w:rsidR="00582455" w:rsidRDefault="00582455" w:rsidP="000229DA">
            <w:pPr>
              <w:pStyle w:val="Standard"/>
              <w:jc w:val="center"/>
            </w:pPr>
            <w:r w:rsidRPr="000229DA">
              <w:rPr>
                <w:b/>
                <w:i/>
                <w:sz w:val="28"/>
                <w:szCs w:val="28"/>
              </w:rPr>
              <w:t xml:space="preserve"> (17 часов)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Арифметическая прогрессия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DA" w:rsidRDefault="000229DA" w:rsidP="000229DA">
            <w:pPr>
              <w:pStyle w:val="Style5"/>
              <w:spacing w:line="240" w:lineRule="auto"/>
              <w:ind w:hanging="24"/>
              <w:rPr>
                <w:rStyle w:val="FontStyle12"/>
                <w:sz w:val="24"/>
                <w:szCs w:val="24"/>
              </w:rPr>
            </w:pPr>
          </w:p>
          <w:p w:rsidR="000229DA" w:rsidRDefault="000229DA" w:rsidP="000229DA">
            <w:pPr>
              <w:pStyle w:val="Style5"/>
              <w:spacing w:line="240" w:lineRule="auto"/>
              <w:ind w:hanging="24"/>
              <w:rPr>
                <w:rStyle w:val="FontStyle12"/>
                <w:sz w:val="24"/>
                <w:szCs w:val="24"/>
              </w:rPr>
            </w:pPr>
          </w:p>
          <w:p w:rsidR="000229DA" w:rsidRDefault="000229DA" w:rsidP="000229DA">
            <w:pPr>
              <w:pStyle w:val="Style5"/>
              <w:spacing w:line="240" w:lineRule="auto"/>
              <w:ind w:hanging="24"/>
              <w:rPr>
                <w:rStyle w:val="FontStyle12"/>
                <w:sz w:val="24"/>
                <w:szCs w:val="24"/>
              </w:rPr>
            </w:pPr>
          </w:p>
          <w:p w:rsidR="00582455" w:rsidRDefault="00582455" w:rsidP="000229DA">
            <w:pPr>
              <w:pStyle w:val="Style5"/>
              <w:spacing w:line="240" w:lineRule="auto"/>
              <w:ind w:hanging="24"/>
            </w:pPr>
            <w:r>
              <w:rPr>
                <w:rStyle w:val="FontStyle12"/>
                <w:sz w:val="24"/>
                <w:szCs w:val="24"/>
              </w:rPr>
              <w:t xml:space="preserve">Применять индексные обозначения для членов </w:t>
            </w:r>
            <w:r>
              <w:rPr>
                <w:rStyle w:val="FontStyle12"/>
                <w:sz w:val="24"/>
                <w:szCs w:val="24"/>
              </w:rPr>
              <w:lastRenderedPageBreak/>
              <w:t>последовательностей. Приводить примеры задания</w:t>
            </w:r>
          </w:p>
          <w:p w:rsidR="00582455" w:rsidRDefault="00582455" w:rsidP="000229DA">
            <w:pPr>
              <w:pStyle w:val="Style5"/>
              <w:spacing w:line="240" w:lineRule="auto"/>
              <w:ind w:hanging="24"/>
            </w:pPr>
            <w:r>
              <w:rPr>
                <w:rStyle w:val="FontStyle12"/>
                <w:sz w:val="24"/>
                <w:szCs w:val="24"/>
              </w:rPr>
              <w:t>последовательностей формулой n-го члена и рекуррентной формулой. Выводить формулы n-го члена арифметической</w:t>
            </w:r>
          </w:p>
          <w:p w:rsidR="00582455" w:rsidRDefault="00582455" w:rsidP="000229DA">
            <w:pPr>
              <w:pStyle w:val="Style5"/>
              <w:spacing w:line="240" w:lineRule="auto"/>
              <w:ind w:hanging="24"/>
            </w:pPr>
            <w:r>
              <w:rPr>
                <w:rStyle w:val="FontStyle12"/>
                <w:sz w:val="24"/>
                <w:szCs w:val="24"/>
              </w:rPr>
              <w:t xml:space="preserve">прогрессии и геометрической прогрессии, суммы первых </w:t>
            </w:r>
            <w:proofErr w:type="spellStart"/>
            <w:r>
              <w:rPr>
                <w:rStyle w:val="FontStyle12"/>
                <w:sz w:val="24"/>
                <w:szCs w:val="24"/>
              </w:rPr>
              <w:t>n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членов арифметической и геометрической прогрессий, решать задачи с использованием этих формул. Доказывать характеристическое</w:t>
            </w:r>
          </w:p>
          <w:p w:rsidR="00582455" w:rsidRDefault="00582455" w:rsidP="000229DA">
            <w:pPr>
              <w:pStyle w:val="Style5"/>
              <w:spacing w:line="240" w:lineRule="auto"/>
              <w:ind w:hanging="24"/>
            </w:pPr>
            <w:r>
              <w:rPr>
                <w:rStyle w:val="FontStyle12"/>
                <w:sz w:val="24"/>
                <w:szCs w:val="24"/>
              </w:rPr>
              <w:t xml:space="preserve">свойство арифметической и геометрической прогрессий. </w:t>
            </w:r>
            <w:r>
              <w:t xml:space="preserve"> </w:t>
            </w:r>
            <w:r>
              <w:rPr>
                <w:rStyle w:val="FontStyle12"/>
                <w:sz w:val="24"/>
                <w:szCs w:val="24"/>
              </w:rPr>
              <w:t>Решать задачи на сложные проценты, используя при необходимости калькулятор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lastRenderedPageBreak/>
              <w:t>фронтальная, групповая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Арифметическая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rPr>
          <w:trHeight w:val="116"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Арифметическая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 xml:space="preserve">фронтальная, </w:t>
            </w:r>
            <w:r>
              <w:lastRenderedPageBreak/>
              <w:t>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Арифметическая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Арифметическая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Арифметическая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Арифметическая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Арифметическая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rPr>
                <w:b/>
              </w:rPr>
              <w:t>Контрольная работа № 5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Геометрическая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Геометрическая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Геометрическая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Геометрическая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Геометрическая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Геометрическая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Геометрическая прогрессия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rPr>
                <w:b/>
              </w:rPr>
              <w:t>Контрольная работа № 6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c>
          <w:tcPr>
            <w:tcW w:w="10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DA" w:rsidRPr="000229DA" w:rsidRDefault="00582455" w:rsidP="000229DA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0229DA">
              <w:rPr>
                <w:b/>
                <w:i/>
                <w:sz w:val="28"/>
                <w:szCs w:val="28"/>
              </w:rPr>
              <w:t>Глава V. Элементы комбинаторики и теории вероятностей</w:t>
            </w:r>
          </w:p>
          <w:p w:rsidR="00582455" w:rsidRDefault="00582455" w:rsidP="000229DA">
            <w:pPr>
              <w:pStyle w:val="Standard"/>
              <w:jc w:val="center"/>
            </w:pPr>
            <w:r w:rsidRPr="000229DA">
              <w:rPr>
                <w:b/>
                <w:i/>
                <w:sz w:val="28"/>
                <w:szCs w:val="28"/>
              </w:rPr>
              <w:t xml:space="preserve"> (17 часов)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Элементы комбинаторики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DA" w:rsidRDefault="000229DA" w:rsidP="000229DA">
            <w:pPr>
              <w:pStyle w:val="Style5"/>
              <w:widowControl/>
              <w:spacing w:line="240" w:lineRule="auto"/>
              <w:ind w:hanging="2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29DA" w:rsidRDefault="000229DA" w:rsidP="000229DA">
            <w:pPr>
              <w:pStyle w:val="Style5"/>
              <w:widowControl/>
              <w:spacing w:line="240" w:lineRule="auto"/>
              <w:ind w:hanging="2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29DA" w:rsidRDefault="000229DA" w:rsidP="000229DA">
            <w:pPr>
              <w:pStyle w:val="Style5"/>
              <w:widowControl/>
              <w:spacing w:line="240" w:lineRule="auto"/>
              <w:ind w:hanging="2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455" w:rsidRDefault="00582455" w:rsidP="000229DA">
            <w:pPr>
              <w:pStyle w:val="Style5"/>
              <w:widowControl/>
              <w:spacing w:line="240" w:lineRule="auto"/>
              <w:ind w:hanging="24"/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Выполнить перебор всех возможных вариантов для пересчёта объектов и комбинаций. Применять правило комбинаторного умножения. Распознавать задачи на вычисление числа перестановок, размещений, сочетаний и применять соответствующие формулы. Вычислять частоту случайного события. 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определения вероятности. Приводить 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примеры достоверных и невозможных событий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lastRenderedPageBreak/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Элементы комбинаторики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Элементы комбинаторики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Элементы комбинаторики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Элементы комбинаторики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Элементы комбинаторики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Элементы комбинаторики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Элементы комбинаторики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Элементы комбинаторики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Элементы комбинаторики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Элементы комбинаторики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 xml:space="preserve">Начальные сведения из теории </w:t>
            </w:r>
            <w:r>
              <w:lastRenderedPageBreak/>
              <w:t>вероятностей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 xml:space="preserve">фронтальная, </w:t>
            </w:r>
            <w:r>
              <w:lastRenderedPageBreak/>
              <w:t>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Начальные сведения из теории вероятностей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Начальные сведения из теории вероятностей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Начальные сведения из теории вероятностей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Начальные сведения из теории вероятностей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rPr>
                <w:rFonts w:eastAsia="Calibri"/>
                <w:b/>
                <w:lang w:eastAsia="en-US"/>
              </w:rPr>
              <w:t>Контрольная работа № 7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c>
          <w:tcPr>
            <w:tcW w:w="10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Pr="000229DA" w:rsidRDefault="00582455" w:rsidP="000229DA">
            <w:pPr>
              <w:pStyle w:val="Standard"/>
              <w:jc w:val="center"/>
              <w:rPr>
                <w:sz w:val="28"/>
                <w:szCs w:val="28"/>
              </w:rPr>
            </w:pPr>
            <w:r w:rsidRPr="000229DA">
              <w:rPr>
                <w:b/>
                <w:i/>
                <w:sz w:val="28"/>
                <w:szCs w:val="28"/>
              </w:rPr>
              <w:t>Повторение (29 часов)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Квадратичная функция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both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Квадратичная функция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Квадратичная функция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Квадратичная функция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групповая,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Квадратичная функция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Квадратичная функция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групповая,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Квадратичная функция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Квадратичная функция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Уравнения и 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Уравнения и 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Уравнения и 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Уравнения и 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Уравнения и 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Уравнения и 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Уравнения и 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 xml:space="preserve">Повторение. Уравнения и неравенства с одной </w:t>
            </w:r>
            <w:r>
              <w:lastRenderedPageBreak/>
              <w:t>переменной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Уравнения и 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Уравнения и неравенства с одной переменной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Арифметическая и геометрическая прогрессии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Арифметическая и геометрическая прогрессии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Арифметическая и геометрическая прогрессии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Арифметическая и геометрическая прогрессии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Арифметическая и геометрическая прогрессии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Элементы комбинаторики и теории вероятностей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Элементы комбинаторики и теории вероятностей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Элементы комбинаторики и теории вероятностей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t>Повторение. Элементы комбинаторики и теории вероятностей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фронтальная, групповая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  <w:tr w:rsidR="00582455" w:rsidTr="000229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spacing w:line="240" w:lineRule="auto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t>индивидуальная</w:t>
            </w:r>
          </w:p>
        </w:tc>
      </w:tr>
    </w:tbl>
    <w:p w:rsidR="00582455" w:rsidRDefault="00582455" w:rsidP="000229DA">
      <w:pPr>
        <w:pStyle w:val="Standard"/>
        <w:spacing w:before="120"/>
        <w:ind w:firstLine="709"/>
        <w:jc w:val="center"/>
        <w:rPr>
          <w:b/>
          <w:i/>
        </w:rPr>
      </w:pPr>
    </w:p>
    <w:p w:rsidR="00582455" w:rsidRDefault="00582455" w:rsidP="00582455">
      <w:pPr>
        <w:pStyle w:val="Standard"/>
        <w:pageBreakBefore/>
        <w:jc w:val="center"/>
        <w:rPr>
          <w:b/>
          <w:sz w:val="28"/>
          <w:szCs w:val="28"/>
        </w:rPr>
      </w:pPr>
    </w:p>
    <w:p w:rsidR="00582455" w:rsidRDefault="00582455" w:rsidP="00582455">
      <w:pPr>
        <w:pStyle w:val="Standard"/>
        <w:jc w:val="center"/>
      </w:pPr>
      <w:r>
        <w:rPr>
          <w:b/>
          <w:sz w:val="28"/>
          <w:szCs w:val="28"/>
        </w:rPr>
        <w:t>Лист согласования</w:t>
      </w:r>
    </w:p>
    <w:p w:rsidR="00582455" w:rsidRDefault="00582455" w:rsidP="00582455">
      <w:pPr>
        <w:pStyle w:val="Standard"/>
        <w:jc w:val="center"/>
        <w:rPr>
          <w:sz w:val="28"/>
          <w:szCs w:val="28"/>
        </w:rPr>
      </w:pPr>
    </w:p>
    <w:tbl>
      <w:tblPr>
        <w:tblW w:w="100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4"/>
        <w:gridCol w:w="4937"/>
      </w:tblGrid>
      <w:tr w:rsidR="00582455" w:rsidTr="000229DA">
        <w:trPr>
          <w:trHeight w:val="2182"/>
        </w:trPr>
        <w:tc>
          <w:tcPr>
            <w:tcW w:w="5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</w:pPr>
            <w:r>
              <w:rPr>
                <w:b/>
              </w:rPr>
              <w:t>РАССМОТРЕНО</w:t>
            </w:r>
          </w:p>
          <w:p w:rsidR="00582455" w:rsidRDefault="00582455" w:rsidP="000229DA">
            <w:pPr>
              <w:pStyle w:val="Standard"/>
              <w:jc w:val="center"/>
            </w:pPr>
          </w:p>
          <w:p w:rsidR="00582455" w:rsidRDefault="00582455" w:rsidP="000229DA">
            <w:pPr>
              <w:pStyle w:val="Standard"/>
              <w:jc w:val="center"/>
            </w:pPr>
            <w:r>
              <w:t>Заведующая кафедрой</w:t>
            </w:r>
          </w:p>
          <w:p w:rsidR="00582455" w:rsidRDefault="00582455" w:rsidP="000229DA">
            <w:pPr>
              <w:pStyle w:val="Standard"/>
              <w:jc w:val="center"/>
            </w:pPr>
            <w:r>
              <w:t>Физико-математических наук</w:t>
            </w:r>
          </w:p>
          <w:p w:rsidR="00582455" w:rsidRDefault="00582455" w:rsidP="000229DA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582455" w:rsidRDefault="00582455" w:rsidP="004A00C0">
            <w:pPr>
              <w:pStyle w:val="Standard"/>
              <w:jc w:val="center"/>
            </w:pPr>
            <w:r>
              <w:t xml:space="preserve">____________/ </w:t>
            </w:r>
            <w:r w:rsidR="004A00C0">
              <w:t>Пожарский К</w:t>
            </w:r>
            <w:r>
              <w:t>.А.</w:t>
            </w:r>
          </w:p>
        </w:tc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ind w:left="792" w:hanging="792"/>
              <w:jc w:val="center"/>
            </w:pPr>
            <w:r>
              <w:rPr>
                <w:b/>
                <w:sz w:val="22"/>
                <w:szCs w:val="22"/>
              </w:rPr>
              <w:t>СОГЛАСОВАНО</w:t>
            </w:r>
          </w:p>
          <w:p w:rsidR="00582455" w:rsidRDefault="00582455" w:rsidP="000229DA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</w:pPr>
            <w:r>
              <w:t>Заместитель директора по НМР</w:t>
            </w:r>
          </w:p>
          <w:p w:rsidR="00582455" w:rsidRDefault="00582455" w:rsidP="000229DA">
            <w:pPr>
              <w:pStyle w:val="Standard"/>
              <w:jc w:val="center"/>
            </w:pPr>
            <w:r>
              <w:t>МБОУ «Гимназия №40»</w:t>
            </w:r>
          </w:p>
          <w:p w:rsidR="00582455" w:rsidRDefault="00582455" w:rsidP="000229DA">
            <w:pPr>
              <w:pStyle w:val="Standard"/>
              <w:jc w:val="center"/>
            </w:pPr>
          </w:p>
          <w:p w:rsidR="00582455" w:rsidRDefault="00582455" w:rsidP="000229DA">
            <w:pPr>
              <w:pStyle w:val="Standard"/>
              <w:jc w:val="center"/>
            </w:pPr>
            <w:r>
              <w:t>_________/</w:t>
            </w:r>
            <w:proofErr w:type="spellStart"/>
            <w:r>
              <w:t>Стерлягова</w:t>
            </w:r>
            <w:proofErr w:type="spellEnd"/>
            <w:r>
              <w:t xml:space="preserve"> Г.А</w:t>
            </w:r>
          </w:p>
        </w:tc>
      </w:tr>
      <w:tr w:rsidR="00582455" w:rsidTr="000229DA">
        <w:tc>
          <w:tcPr>
            <w:tcW w:w="5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кафедры</w:t>
            </w:r>
          </w:p>
          <w:p w:rsidR="00582455" w:rsidRDefault="00582455" w:rsidP="000229D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 от __ августа 202</w:t>
            </w:r>
            <w:r w:rsidR="000229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  <w:p w:rsidR="00582455" w:rsidRDefault="00582455" w:rsidP="000229D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</w:pPr>
            <w:r>
              <w:t>__ августа 202</w:t>
            </w:r>
            <w:r w:rsidR="001E7E52">
              <w:t>2</w:t>
            </w:r>
            <w:r>
              <w:t xml:space="preserve"> года</w:t>
            </w: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2455" w:rsidRDefault="00582455" w:rsidP="000229DA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582455" w:rsidRDefault="00582455" w:rsidP="00582455">
      <w:pPr>
        <w:pStyle w:val="Standard"/>
        <w:rPr>
          <w:b/>
          <w:sz w:val="26"/>
          <w:szCs w:val="26"/>
        </w:rPr>
      </w:pPr>
    </w:p>
    <w:sectPr w:rsidR="00582455" w:rsidSect="00C85F8C">
      <w:footerReference w:type="default" r:id="rId7"/>
      <w:pgSz w:w="11906" w:h="16838"/>
      <w:pgMar w:top="1135" w:right="1133" w:bottom="1135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19" w:rsidRDefault="00571519" w:rsidP="004B05DF">
      <w:pPr>
        <w:spacing w:after="0" w:line="240" w:lineRule="auto"/>
      </w:pPr>
      <w:r>
        <w:separator/>
      </w:r>
    </w:p>
  </w:endnote>
  <w:endnote w:type="continuationSeparator" w:id="0">
    <w:p w:rsidR="00571519" w:rsidRDefault="00571519" w:rsidP="004B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767749"/>
      <w:docPartObj>
        <w:docPartGallery w:val="Page Numbers (Bottom of Page)"/>
        <w:docPartUnique/>
      </w:docPartObj>
    </w:sdtPr>
    <w:sdtContent>
      <w:p w:rsidR="000229DA" w:rsidRDefault="00B835D3">
        <w:pPr>
          <w:pStyle w:val="aa"/>
          <w:jc w:val="right"/>
        </w:pPr>
        <w:fldSimple w:instr=" PAGE   \* MERGEFORMAT ">
          <w:r w:rsidR="004A00C0">
            <w:rPr>
              <w:noProof/>
            </w:rPr>
            <w:t>15</w:t>
          </w:r>
        </w:fldSimple>
      </w:p>
    </w:sdtContent>
  </w:sdt>
  <w:p w:rsidR="000229DA" w:rsidRDefault="000229DA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19" w:rsidRDefault="00571519" w:rsidP="004B05DF">
      <w:pPr>
        <w:spacing w:after="0" w:line="240" w:lineRule="auto"/>
      </w:pPr>
      <w:r>
        <w:separator/>
      </w:r>
    </w:p>
  </w:footnote>
  <w:footnote w:type="continuationSeparator" w:id="0">
    <w:p w:rsidR="00571519" w:rsidRDefault="00571519" w:rsidP="004B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923"/>
    <w:multiLevelType w:val="multilevel"/>
    <w:tmpl w:val="6F6844C4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3F3C9E"/>
    <w:multiLevelType w:val="multilevel"/>
    <w:tmpl w:val="4EF0E00A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ED52513"/>
    <w:multiLevelType w:val="multilevel"/>
    <w:tmpl w:val="E16438D6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8506C18"/>
    <w:multiLevelType w:val="multilevel"/>
    <w:tmpl w:val="245AEDF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9560A8"/>
    <w:multiLevelType w:val="multilevel"/>
    <w:tmpl w:val="8ECA59E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DA744C2"/>
    <w:multiLevelType w:val="multilevel"/>
    <w:tmpl w:val="155A690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25847FDA"/>
    <w:multiLevelType w:val="multilevel"/>
    <w:tmpl w:val="64DA96F2"/>
    <w:styleLink w:val="WWNum1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27727A4E"/>
    <w:multiLevelType w:val="multilevel"/>
    <w:tmpl w:val="CDBE8DAA"/>
    <w:styleLink w:val="WWNum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2F503F84"/>
    <w:multiLevelType w:val="multilevel"/>
    <w:tmpl w:val="CB9460F2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F86671A"/>
    <w:multiLevelType w:val="multilevel"/>
    <w:tmpl w:val="25849D64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355951BE"/>
    <w:multiLevelType w:val="multilevel"/>
    <w:tmpl w:val="4A6436BE"/>
    <w:styleLink w:val="WWNum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39331145"/>
    <w:multiLevelType w:val="multilevel"/>
    <w:tmpl w:val="922654D4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3BF85FC4"/>
    <w:multiLevelType w:val="multilevel"/>
    <w:tmpl w:val="5B7C130A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3D7B59F0"/>
    <w:multiLevelType w:val="multilevel"/>
    <w:tmpl w:val="2188BD32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4A834215"/>
    <w:multiLevelType w:val="multilevel"/>
    <w:tmpl w:val="B35EC744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BD14E27"/>
    <w:multiLevelType w:val="multilevel"/>
    <w:tmpl w:val="E0FCD55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5032638D"/>
    <w:multiLevelType w:val="multilevel"/>
    <w:tmpl w:val="BABA2A7A"/>
    <w:styleLink w:val="WWNum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>
    <w:nsid w:val="68611271"/>
    <w:multiLevelType w:val="multilevel"/>
    <w:tmpl w:val="44784046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69A103BA"/>
    <w:multiLevelType w:val="multilevel"/>
    <w:tmpl w:val="44A011F4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6C7B70EE"/>
    <w:multiLevelType w:val="multilevel"/>
    <w:tmpl w:val="6AF49994"/>
    <w:styleLink w:val="WWNum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6D966514"/>
    <w:multiLevelType w:val="multilevel"/>
    <w:tmpl w:val="1E527E0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6BF43AD"/>
    <w:multiLevelType w:val="multilevel"/>
    <w:tmpl w:val="F378D7B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A957426"/>
    <w:multiLevelType w:val="multilevel"/>
    <w:tmpl w:val="393ADDF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20"/>
  </w:num>
  <w:num w:numId="6">
    <w:abstractNumId w:val="21"/>
  </w:num>
  <w:num w:numId="7">
    <w:abstractNumId w:val="22"/>
  </w:num>
  <w:num w:numId="8">
    <w:abstractNumId w:val="9"/>
  </w:num>
  <w:num w:numId="9">
    <w:abstractNumId w:val="11"/>
  </w:num>
  <w:num w:numId="10">
    <w:abstractNumId w:val="18"/>
  </w:num>
  <w:num w:numId="11">
    <w:abstractNumId w:val="1"/>
  </w:num>
  <w:num w:numId="12">
    <w:abstractNumId w:val="12"/>
  </w:num>
  <w:num w:numId="13">
    <w:abstractNumId w:val="17"/>
  </w:num>
  <w:num w:numId="14">
    <w:abstractNumId w:val="2"/>
  </w:num>
  <w:num w:numId="15">
    <w:abstractNumId w:val="19"/>
  </w:num>
  <w:num w:numId="16">
    <w:abstractNumId w:val="7"/>
  </w:num>
  <w:num w:numId="17">
    <w:abstractNumId w:val="6"/>
  </w:num>
  <w:num w:numId="18">
    <w:abstractNumId w:val="10"/>
  </w:num>
  <w:num w:numId="19">
    <w:abstractNumId w:val="14"/>
  </w:num>
  <w:num w:numId="20">
    <w:abstractNumId w:val="3"/>
  </w:num>
  <w:num w:numId="21">
    <w:abstractNumId w:val="0"/>
  </w:num>
  <w:num w:numId="22">
    <w:abstractNumId w:val="8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9"/>
  </w:num>
  <w:num w:numId="26">
    <w:abstractNumId w:val="11"/>
  </w:num>
  <w:num w:numId="27">
    <w:abstractNumId w:val="18"/>
  </w:num>
  <w:num w:numId="28">
    <w:abstractNumId w:val="1"/>
  </w:num>
  <w:num w:numId="29">
    <w:abstractNumId w:val="12"/>
  </w:num>
  <w:num w:numId="30">
    <w:abstractNumId w:val="17"/>
  </w:num>
  <w:num w:numId="31">
    <w:abstractNumId w:val="2"/>
  </w:num>
  <w:num w:numId="32">
    <w:abstractNumId w:val="19"/>
  </w:num>
  <w:num w:numId="33">
    <w:abstractNumId w:val="7"/>
  </w:num>
  <w:num w:numId="34">
    <w:abstractNumId w:val="6"/>
  </w:num>
  <w:num w:numId="35">
    <w:abstractNumId w:val="10"/>
  </w:num>
  <w:num w:numId="36">
    <w:abstractNumId w:val="14"/>
  </w:num>
  <w:num w:numId="37">
    <w:abstractNumId w:val="3"/>
  </w:num>
  <w:num w:numId="38">
    <w:abstractNumId w:val="0"/>
  </w:num>
  <w:num w:numId="39">
    <w:abstractNumId w:val="8"/>
  </w:num>
  <w:num w:numId="40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455"/>
    <w:rsid w:val="00001D05"/>
    <w:rsid w:val="000044B2"/>
    <w:rsid w:val="00004B72"/>
    <w:rsid w:val="00011857"/>
    <w:rsid w:val="00011ADA"/>
    <w:rsid w:val="00011BED"/>
    <w:rsid w:val="00015AF7"/>
    <w:rsid w:val="00020FDD"/>
    <w:rsid w:val="000223F7"/>
    <w:rsid w:val="00022501"/>
    <w:rsid w:val="000229DA"/>
    <w:rsid w:val="00022BC5"/>
    <w:rsid w:val="000233A7"/>
    <w:rsid w:val="00024028"/>
    <w:rsid w:val="000265AA"/>
    <w:rsid w:val="00032F61"/>
    <w:rsid w:val="00037181"/>
    <w:rsid w:val="000375EE"/>
    <w:rsid w:val="00041452"/>
    <w:rsid w:val="00055199"/>
    <w:rsid w:val="00067A62"/>
    <w:rsid w:val="000719E0"/>
    <w:rsid w:val="00072731"/>
    <w:rsid w:val="0007279E"/>
    <w:rsid w:val="0007325F"/>
    <w:rsid w:val="00074F90"/>
    <w:rsid w:val="0007696F"/>
    <w:rsid w:val="00077D0A"/>
    <w:rsid w:val="0008066F"/>
    <w:rsid w:val="00082143"/>
    <w:rsid w:val="0008238A"/>
    <w:rsid w:val="0008362E"/>
    <w:rsid w:val="00086AB6"/>
    <w:rsid w:val="0009211B"/>
    <w:rsid w:val="00093C57"/>
    <w:rsid w:val="0009512A"/>
    <w:rsid w:val="0009789B"/>
    <w:rsid w:val="000A19FD"/>
    <w:rsid w:val="000A23AB"/>
    <w:rsid w:val="000A37DB"/>
    <w:rsid w:val="000A61C3"/>
    <w:rsid w:val="000A662A"/>
    <w:rsid w:val="000C2525"/>
    <w:rsid w:val="000C2748"/>
    <w:rsid w:val="000C57D7"/>
    <w:rsid w:val="000C6BFA"/>
    <w:rsid w:val="000C7597"/>
    <w:rsid w:val="000D0FE3"/>
    <w:rsid w:val="000D1491"/>
    <w:rsid w:val="000D15C6"/>
    <w:rsid w:val="000D2DF2"/>
    <w:rsid w:val="000D3A8A"/>
    <w:rsid w:val="000D523F"/>
    <w:rsid w:val="000E221E"/>
    <w:rsid w:val="000E2C76"/>
    <w:rsid w:val="000E4683"/>
    <w:rsid w:val="000E5777"/>
    <w:rsid w:val="000E6152"/>
    <w:rsid w:val="000F1F64"/>
    <w:rsid w:val="001024BC"/>
    <w:rsid w:val="00102F73"/>
    <w:rsid w:val="00104706"/>
    <w:rsid w:val="001063B1"/>
    <w:rsid w:val="0011084C"/>
    <w:rsid w:val="00122ACE"/>
    <w:rsid w:val="00124EA4"/>
    <w:rsid w:val="00125C2D"/>
    <w:rsid w:val="001271E3"/>
    <w:rsid w:val="001271E4"/>
    <w:rsid w:val="00127F50"/>
    <w:rsid w:val="00134742"/>
    <w:rsid w:val="00140438"/>
    <w:rsid w:val="00145A43"/>
    <w:rsid w:val="00146AB9"/>
    <w:rsid w:val="00150884"/>
    <w:rsid w:val="00152558"/>
    <w:rsid w:val="0015449A"/>
    <w:rsid w:val="001570F8"/>
    <w:rsid w:val="00162B92"/>
    <w:rsid w:val="00171812"/>
    <w:rsid w:val="00173D5A"/>
    <w:rsid w:val="00175FB4"/>
    <w:rsid w:val="00177D30"/>
    <w:rsid w:val="00177F73"/>
    <w:rsid w:val="00180FD6"/>
    <w:rsid w:val="00182443"/>
    <w:rsid w:val="001828FD"/>
    <w:rsid w:val="00186A3A"/>
    <w:rsid w:val="001878F3"/>
    <w:rsid w:val="001938E2"/>
    <w:rsid w:val="001945E1"/>
    <w:rsid w:val="001A68FD"/>
    <w:rsid w:val="001B102D"/>
    <w:rsid w:val="001B370C"/>
    <w:rsid w:val="001B60B8"/>
    <w:rsid w:val="001C186E"/>
    <w:rsid w:val="001C3D4C"/>
    <w:rsid w:val="001C4A43"/>
    <w:rsid w:val="001C594A"/>
    <w:rsid w:val="001D08F3"/>
    <w:rsid w:val="001D0FA2"/>
    <w:rsid w:val="001D1782"/>
    <w:rsid w:val="001D4609"/>
    <w:rsid w:val="001D5C6B"/>
    <w:rsid w:val="001E25D1"/>
    <w:rsid w:val="001E35D0"/>
    <w:rsid w:val="001E7E52"/>
    <w:rsid w:val="001F3783"/>
    <w:rsid w:val="00200B89"/>
    <w:rsid w:val="002115FB"/>
    <w:rsid w:val="00214DDE"/>
    <w:rsid w:val="00221D4B"/>
    <w:rsid w:val="0022714E"/>
    <w:rsid w:val="00227D36"/>
    <w:rsid w:val="00230238"/>
    <w:rsid w:val="00231766"/>
    <w:rsid w:val="00233AD6"/>
    <w:rsid w:val="00234358"/>
    <w:rsid w:val="00236250"/>
    <w:rsid w:val="00237311"/>
    <w:rsid w:val="00240A50"/>
    <w:rsid w:val="00255D03"/>
    <w:rsid w:val="0025649C"/>
    <w:rsid w:val="002618E3"/>
    <w:rsid w:val="00264C62"/>
    <w:rsid w:val="00265F3C"/>
    <w:rsid w:val="0026608C"/>
    <w:rsid w:val="002728A8"/>
    <w:rsid w:val="00273643"/>
    <w:rsid w:val="0027627C"/>
    <w:rsid w:val="00281A19"/>
    <w:rsid w:val="00284BFA"/>
    <w:rsid w:val="0028742A"/>
    <w:rsid w:val="0029267D"/>
    <w:rsid w:val="002945C6"/>
    <w:rsid w:val="00296C53"/>
    <w:rsid w:val="002A2B33"/>
    <w:rsid w:val="002A2C0E"/>
    <w:rsid w:val="002A3BAE"/>
    <w:rsid w:val="002A65B0"/>
    <w:rsid w:val="002B03E7"/>
    <w:rsid w:val="002B083D"/>
    <w:rsid w:val="002B19C5"/>
    <w:rsid w:val="002B4451"/>
    <w:rsid w:val="002B51CC"/>
    <w:rsid w:val="002B5B9D"/>
    <w:rsid w:val="002C0F0C"/>
    <w:rsid w:val="002C279B"/>
    <w:rsid w:val="002C75E9"/>
    <w:rsid w:val="002D4680"/>
    <w:rsid w:val="002D72A3"/>
    <w:rsid w:val="002E02B7"/>
    <w:rsid w:val="002E2613"/>
    <w:rsid w:val="002E4FE9"/>
    <w:rsid w:val="002E5E16"/>
    <w:rsid w:val="0030053C"/>
    <w:rsid w:val="00302CFC"/>
    <w:rsid w:val="00304441"/>
    <w:rsid w:val="003049E0"/>
    <w:rsid w:val="0030501E"/>
    <w:rsid w:val="0030749D"/>
    <w:rsid w:val="00307745"/>
    <w:rsid w:val="0031243D"/>
    <w:rsid w:val="00312573"/>
    <w:rsid w:val="00315E23"/>
    <w:rsid w:val="00320E26"/>
    <w:rsid w:val="003227FA"/>
    <w:rsid w:val="00322C68"/>
    <w:rsid w:val="003231C6"/>
    <w:rsid w:val="00323EBA"/>
    <w:rsid w:val="00325278"/>
    <w:rsid w:val="0032540B"/>
    <w:rsid w:val="00327DAD"/>
    <w:rsid w:val="00333F64"/>
    <w:rsid w:val="0033581F"/>
    <w:rsid w:val="003367F8"/>
    <w:rsid w:val="00336FEC"/>
    <w:rsid w:val="00340BE8"/>
    <w:rsid w:val="00340E45"/>
    <w:rsid w:val="003460DC"/>
    <w:rsid w:val="00350D8D"/>
    <w:rsid w:val="003542B0"/>
    <w:rsid w:val="00354701"/>
    <w:rsid w:val="00354EC2"/>
    <w:rsid w:val="00355308"/>
    <w:rsid w:val="00355381"/>
    <w:rsid w:val="00361148"/>
    <w:rsid w:val="00367913"/>
    <w:rsid w:val="003702BB"/>
    <w:rsid w:val="003704B7"/>
    <w:rsid w:val="003711D1"/>
    <w:rsid w:val="00371AD3"/>
    <w:rsid w:val="003811AC"/>
    <w:rsid w:val="00381995"/>
    <w:rsid w:val="00387AB6"/>
    <w:rsid w:val="00387D48"/>
    <w:rsid w:val="003900E6"/>
    <w:rsid w:val="00391CC2"/>
    <w:rsid w:val="003935A9"/>
    <w:rsid w:val="00394C85"/>
    <w:rsid w:val="00395019"/>
    <w:rsid w:val="003A2806"/>
    <w:rsid w:val="003A3210"/>
    <w:rsid w:val="003A54A3"/>
    <w:rsid w:val="003B0514"/>
    <w:rsid w:val="003B4EBB"/>
    <w:rsid w:val="003B5FD2"/>
    <w:rsid w:val="003B6576"/>
    <w:rsid w:val="003B77CC"/>
    <w:rsid w:val="003C2735"/>
    <w:rsid w:val="003C3D48"/>
    <w:rsid w:val="003C518C"/>
    <w:rsid w:val="003D2F14"/>
    <w:rsid w:val="003D5046"/>
    <w:rsid w:val="003E590A"/>
    <w:rsid w:val="003E6B1B"/>
    <w:rsid w:val="003F0371"/>
    <w:rsid w:val="003F72A7"/>
    <w:rsid w:val="00400302"/>
    <w:rsid w:val="00400523"/>
    <w:rsid w:val="004019E2"/>
    <w:rsid w:val="00401A45"/>
    <w:rsid w:val="004041BB"/>
    <w:rsid w:val="00405DDC"/>
    <w:rsid w:val="00415201"/>
    <w:rsid w:val="00416850"/>
    <w:rsid w:val="0041730F"/>
    <w:rsid w:val="004215CF"/>
    <w:rsid w:val="00421802"/>
    <w:rsid w:val="004227ED"/>
    <w:rsid w:val="004243DA"/>
    <w:rsid w:val="00427036"/>
    <w:rsid w:val="00427454"/>
    <w:rsid w:val="00427B43"/>
    <w:rsid w:val="00430A5F"/>
    <w:rsid w:val="00433AFE"/>
    <w:rsid w:val="00434582"/>
    <w:rsid w:val="00435B21"/>
    <w:rsid w:val="00440C44"/>
    <w:rsid w:val="00441B07"/>
    <w:rsid w:val="00441C6C"/>
    <w:rsid w:val="00442AE3"/>
    <w:rsid w:val="004444B9"/>
    <w:rsid w:val="00445DC3"/>
    <w:rsid w:val="004478D1"/>
    <w:rsid w:val="004510C7"/>
    <w:rsid w:val="00453041"/>
    <w:rsid w:val="004559E6"/>
    <w:rsid w:val="00455EC9"/>
    <w:rsid w:val="00457679"/>
    <w:rsid w:val="0046072E"/>
    <w:rsid w:val="00463BF3"/>
    <w:rsid w:val="004645AC"/>
    <w:rsid w:val="004700A3"/>
    <w:rsid w:val="00472A25"/>
    <w:rsid w:val="00472C98"/>
    <w:rsid w:val="0047312D"/>
    <w:rsid w:val="00474DB2"/>
    <w:rsid w:val="00475100"/>
    <w:rsid w:val="00477DB5"/>
    <w:rsid w:val="00480375"/>
    <w:rsid w:val="004873E9"/>
    <w:rsid w:val="00491129"/>
    <w:rsid w:val="004914E9"/>
    <w:rsid w:val="00491F56"/>
    <w:rsid w:val="004927F2"/>
    <w:rsid w:val="004960C0"/>
    <w:rsid w:val="00496F94"/>
    <w:rsid w:val="004A00C0"/>
    <w:rsid w:val="004A1FB4"/>
    <w:rsid w:val="004A2AC9"/>
    <w:rsid w:val="004A3B74"/>
    <w:rsid w:val="004A3C98"/>
    <w:rsid w:val="004A4DBA"/>
    <w:rsid w:val="004B05DF"/>
    <w:rsid w:val="004B0C03"/>
    <w:rsid w:val="004B1840"/>
    <w:rsid w:val="004B1CB8"/>
    <w:rsid w:val="004B4747"/>
    <w:rsid w:val="004B49F7"/>
    <w:rsid w:val="004B759D"/>
    <w:rsid w:val="004B7DD8"/>
    <w:rsid w:val="004C0ED1"/>
    <w:rsid w:val="004C215D"/>
    <w:rsid w:val="004C27BA"/>
    <w:rsid w:val="004C46A2"/>
    <w:rsid w:val="004C6BBD"/>
    <w:rsid w:val="004D0824"/>
    <w:rsid w:val="004D356B"/>
    <w:rsid w:val="004D7722"/>
    <w:rsid w:val="004D7AAF"/>
    <w:rsid w:val="004E0711"/>
    <w:rsid w:val="004E118B"/>
    <w:rsid w:val="004E1E2C"/>
    <w:rsid w:val="004E2F08"/>
    <w:rsid w:val="004E42A8"/>
    <w:rsid w:val="004E60DC"/>
    <w:rsid w:val="004F0121"/>
    <w:rsid w:val="004F2C05"/>
    <w:rsid w:val="004F793F"/>
    <w:rsid w:val="00502C0C"/>
    <w:rsid w:val="00514552"/>
    <w:rsid w:val="00515D1C"/>
    <w:rsid w:val="00517467"/>
    <w:rsid w:val="0052056A"/>
    <w:rsid w:val="00520DCF"/>
    <w:rsid w:val="00524BCA"/>
    <w:rsid w:val="00524F84"/>
    <w:rsid w:val="0052707D"/>
    <w:rsid w:val="0053262E"/>
    <w:rsid w:val="00540233"/>
    <w:rsid w:val="005414D2"/>
    <w:rsid w:val="0054417D"/>
    <w:rsid w:val="005444C3"/>
    <w:rsid w:val="0054744C"/>
    <w:rsid w:val="00550D7A"/>
    <w:rsid w:val="00552904"/>
    <w:rsid w:val="00553B6B"/>
    <w:rsid w:val="00555737"/>
    <w:rsid w:val="00556A66"/>
    <w:rsid w:val="00562BB0"/>
    <w:rsid w:val="00563067"/>
    <w:rsid w:val="00563FF1"/>
    <w:rsid w:val="00564A2C"/>
    <w:rsid w:val="00567FC6"/>
    <w:rsid w:val="005714EF"/>
    <w:rsid w:val="00571519"/>
    <w:rsid w:val="00577682"/>
    <w:rsid w:val="005817A4"/>
    <w:rsid w:val="00582455"/>
    <w:rsid w:val="00584F3E"/>
    <w:rsid w:val="005945FC"/>
    <w:rsid w:val="00595D84"/>
    <w:rsid w:val="00596A06"/>
    <w:rsid w:val="00596C98"/>
    <w:rsid w:val="005A3336"/>
    <w:rsid w:val="005B0AEC"/>
    <w:rsid w:val="005B1763"/>
    <w:rsid w:val="005B287C"/>
    <w:rsid w:val="005B390B"/>
    <w:rsid w:val="005B4125"/>
    <w:rsid w:val="005C4494"/>
    <w:rsid w:val="005C4E98"/>
    <w:rsid w:val="005C6570"/>
    <w:rsid w:val="005C7231"/>
    <w:rsid w:val="005D53CD"/>
    <w:rsid w:val="005D6B39"/>
    <w:rsid w:val="005D6EAB"/>
    <w:rsid w:val="005E0A06"/>
    <w:rsid w:val="005E70EC"/>
    <w:rsid w:val="005E74FC"/>
    <w:rsid w:val="005F305C"/>
    <w:rsid w:val="006006C2"/>
    <w:rsid w:val="00602549"/>
    <w:rsid w:val="0060530D"/>
    <w:rsid w:val="00605BD6"/>
    <w:rsid w:val="00613D29"/>
    <w:rsid w:val="0061449E"/>
    <w:rsid w:val="00623DFA"/>
    <w:rsid w:val="0062490C"/>
    <w:rsid w:val="00624946"/>
    <w:rsid w:val="006309BF"/>
    <w:rsid w:val="006331E0"/>
    <w:rsid w:val="00633E4C"/>
    <w:rsid w:val="006422A1"/>
    <w:rsid w:val="0064362F"/>
    <w:rsid w:val="006453DC"/>
    <w:rsid w:val="006453F1"/>
    <w:rsid w:val="00655B63"/>
    <w:rsid w:val="00655BBF"/>
    <w:rsid w:val="00655E15"/>
    <w:rsid w:val="00656B27"/>
    <w:rsid w:val="00656EBB"/>
    <w:rsid w:val="00661E84"/>
    <w:rsid w:val="00662EE0"/>
    <w:rsid w:val="00667F93"/>
    <w:rsid w:val="0067169E"/>
    <w:rsid w:val="00674290"/>
    <w:rsid w:val="006744B7"/>
    <w:rsid w:val="00674FFA"/>
    <w:rsid w:val="0067573A"/>
    <w:rsid w:val="0067663F"/>
    <w:rsid w:val="006774A4"/>
    <w:rsid w:val="00681377"/>
    <w:rsid w:val="006837E5"/>
    <w:rsid w:val="006849B6"/>
    <w:rsid w:val="00691293"/>
    <w:rsid w:val="00696352"/>
    <w:rsid w:val="006A2E4A"/>
    <w:rsid w:val="006A59AC"/>
    <w:rsid w:val="006A5EA9"/>
    <w:rsid w:val="006A6A8F"/>
    <w:rsid w:val="006B4442"/>
    <w:rsid w:val="006B709C"/>
    <w:rsid w:val="006B7A54"/>
    <w:rsid w:val="006B7E94"/>
    <w:rsid w:val="006D0FCF"/>
    <w:rsid w:val="006D2235"/>
    <w:rsid w:val="006D34F4"/>
    <w:rsid w:val="006D6C1C"/>
    <w:rsid w:val="006E359E"/>
    <w:rsid w:val="006E4D3D"/>
    <w:rsid w:val="006F33E1"/>
    <w:rsid w:val="006F459B"/>
    <w:rsid w:val="007014C0"/>
    <w:rsid w:val="00705550"/>
    <w:rsid w:val="0070667B"/>
    <w:rsid w:val="0071124F"/>
    <w:rsid w:val="007112A7"/>
    <w:rsid w:val="00712E3D"/>
    <w:rsid w:val="007130F4"/>
    <w:rsid w:val="00715037"/>
    <w:rsid w:val="00720324"/>
    <w:rsid w:val="0072294B"/>
    <w:rsid w:val="00726976"/>
    <w:rsid w:val="00736546"/>
    <w:rsid w:val="00740D7F"/>
    <w:rsid w:val="00744A45"/>
    <w:rsid w:val="007453E6"/>
    <w:rsid w:val="0075058B"/>
    <w:rsid w:val="00750704"/>
    <w:rsid w:val="00761411"/>
    <w:rsid w:val="00762654"/>
    <w:rsid w:val="007627CF"/>
    <w:rsid w:val="00763640"/>
    <w:rsid w:val="007707E9"/>
    <w:rsid w:val="00770C3D"/>
    <w:rsid w:val="0077647E"/>
    <w:rsid w:val="007770E5"/>
    <w:rsid w:val="00777F4E"/>
    <w:rsid w:val="00784129"/>
    <w:rsid w:val="0078519F"/>
    <w:rsid w:val="00791FEC"/>
    <w:rsid w:val="007933FF"/>
    <w:rsid w:val="00796168"/>
    <w:rsid w:val="00796881"/>
    <w:rsid w:val="007A3871"/>
    <w:rsid w:val="007A6653"/>
    <w:rsid w:val="007B0392"/>
    <w:rsid w:val="007C093E"/>
    <w:rsid w:val="007C2CC1"/>
    <w:rsid w:val="007C614E"/>
    <w:rsid w:val="007D26A3"/>
    <w:rsid w:val="007D4271"/>
    <w:rsid w:val="007D53FD"/>
    <w:rsid w:val="007D6062"/>
    <w:rsid w:val="007D6DBF"/>
    <w:rsid w:val="007D6EA5"/>
    <w:rsid w:val="007D7624"/>
    <w:rsid w:val="007D7D3C"/>
    <w:rsid w:val="007E0C0F"/>
    <w:rsid w:val="007E4C5D"/>
    <w:rsid w:val="007F0861"/>
    <w:rsid w:val="007F2F52"/>
    <w:rsid w:val="007F7820"/>
    <w:rsid w:val="007F7908"/>
    <w:rsid w:val="00800A1A"/>
    <w:rsid w:val="00802F06"/>
    <w:rsid w:val="00806E19"/>
    <w:rsid w:val="00806ED7"/>
    <w:rsid w:val="008109D0"/>
    <w:rsid w:val="00810CED"/>
    <w:rsid w:val="008132CD"/>
    <w:rsid w:val="00813C4B"/>
    <w:rsid w:val="0081440A"/>
    <w:rsid w:val="00814C00"/>
    <w:rsid w:val="00822C92"/>
    <w:rsid w:val="00823C1C"/>
    <w:rsid w:val="00824805"/>
    <w:rsid w:val="00825890"/>
    <w:rsid w:val="00825E96"/>
    <w:rsid w:val="00826C21"/>
    <w:rsid w:val="00834518"/>
    <w:rsid w:val="008360D9"/>
    <w:rsid w:val="00837771"/>
    <w:rsid w:val="008414FF"/>
    <w:rsid w:val="008434ED"/>
    <w:rsid w:val="00844B7D"/>
    <w:rsid w:val="0084789D"/>
    <w:rsid w:val="0085110E"/>
    <w:rsid w:val="00851481"/>
    <w:rsid w:val="00853118"/>
    <w:rsid w:val="0085429E"/>
    <w:rsid w:val="00854CE1"/>
    <w:rsid w:val="008555A5"/>
    <w:rsid w:val="00863FBF"/>
    <w:rsid w:val="0086426C"/>
    <w:rsid w:val="00875E1F"/>
    <w:rsid w:val="008808F7"/>
    <w:rsid w:val="00884853"/>
    <w:rsid w:val="00885CB8"/>
    <w:rsid w:val="0089342F"/>
    <w:rsid w:val="00894A2B"/>
    <w:rsid w:val="008A0E1C"/>
    <w:rsid w:val="008A388F"/>
    <w:rsid w:val="008B5265"/>
    <w:rsid w:val="008B6E3A"/>
    <w:rsid w:val="008C325B"/>
    <w:rsid w:val="008D039C"/>
    <w:rsid w:val="008D0A1A"/>
    <w:rsid w:val="008D25DB"/>
    <w:rsid w:val="008D3701"/>
    <w:rsid w:val="008D37B6"/>
    <w:rsid w:val="008D427F"/>
    <w:rsid w:val="008E31A7"/>
    <w:rsid w:val="008F0808"/>
    <w:rsid w:val="008F22A5"/>
    <w:rsid w:val="008F3144"/>
    <w:rsid w:val="008F5A63"/>
    <w:rsid w:val="008F65AE"/>
    <w:rsid w:val="00900559"/>
    <w:rsid w:val="009017E7"/>
    <w:rsid w:val="00903153"/>
    <w:rsid w:val="00906453"/>
    <w:rsid w:val="00907822"/>
    <w:rsid w:val="00914048"/>
    <w:rsid w:val="009202E1"/>
    <w:rsid w:val="0092050C"/>
    <w:rsid w:val="00927168"/>
    <w:rsid w:val="0093335A"/>
    <w:rsid w:val="009357EF"/>
    <w:rsid w:val="00937F35"/>
    <w:rsid w:val="00941EC3"/>
    <w:rsid w:val="0094498A"/>
    <w:rsid w:val="00945AAB"/>
    <w:rsid w:val="00950A43"/>
    <w:rsid w:val="009513F7"/>
    <w:rsid w:val="00953A9E"/>
    <w:rsid w:val="00957B07"/>
    <w:rsid w:val="00957F15"/>
    <w:rsid w:val="00961A80"/>
    <w:rsid w:val="00964CC4"/>
    <w:rsid w:val="00966894"/>
    <w:rsid w:val="00974460"/>
    <w:rsid w:val="009763B3"/>
    <w:rsid w:val="00982BAC"/>
    <w:rsid w:val="00986136"/>
    <w:rsid w:val="00986B21"/>
    <w:rsid w:val="00995E8D"/>
    <w:rsid w:val="009A0459"/>
    <w:rsid w:val="009A12AD"/>
    <w:rsid w:val="009A3CCA"/>
    <w:rsid w:val="009A4347"/>
    <w:rsid w:val="009B1AF4"/>
    <w:rsid w:val="009B5A63"/>
    <w:rsid w:val="009C4FF2"/>
    <w:rsid w:val="009C7930"/>
    <w:rsid w:val="009C7B23"/>
    <w:rsid w:val="009C7B4B"/>
    <w:rsid w:val="009D39B3"/>
    <w:rsid w:val="009D6818"/>
    <w:rsid w:val="009E007C"/>
    <w:rsid w:val="009E1941"/>
    <w:rsid w:val="009E1A87"/>
    <w:rsid w:val="009E4F16"/>
    <w:rsid w:val="009E6FA4"/>
    <w:rsid w:val="009F1FD7"/>
    <w:rsid w:val="009F3182"/>
    <w:rsid w:val="009F385B"/>
    <w:rsid w:val="009F4CD6"/>
    <w:rsid w:val="00A008CD"/>
    <w:rsid w:val="00A00F11"/>
    <w:rsid w:val="00A01134"/>
    <w:rsid w:val="00A01402"/>
    <w:rsid w:val="00A03150"/>
    <w:rsid w:val="00A07A94"/>
    <w:rsid w:val="00A111D4"/>
    <w:rsid w:val="00A20908"/>
    <w:rsid w:val="00A20A31"/>
    <w:rsid w:val="00A219DB"/>
    <w:rsid w:val="00A259CE"/>
    <w:rsid w:val="00A31ABC"/>
    <w:rsid w:val="00A320AC"/>
    <w:rsid w:val="00A323C4"/>
    <w:rsid w:val="00A32552"/>
    <w:rsid w:val="00A3415C"/>
    <w:rsid w:val="00A34402"/>
    <w:rsid w:val="00A4343A"/>
    <w:rsid w:val="00A468F5"/>
    <w:rsid w:val="00A50CCB"/>
    <w:rsid w:val="00A56E6C"/>
    <w:rsid w:val="00A623F6"/>
    <w:rsid w:val="00A661F9"/>
    <w:rsid w:val="00A676A1"/>
    <w:rsid w:val="00A74CC2"/>
    <w:rsid w:val="00A75A83"/>
    <w:rsid w:val="00A76FA4"/>
    <w:rsid w:val="00A808C6"/>
    <w:rsid w:val="00A85520"/>
    <w:rsid w:val="00A86333"/>
    <w:rsid w:val="00A90DE3"/>
    <w:rsid w:val="00A91A9E"/>
    <w:rsid w:val="00A953E7"/>
    <w:rsid w:val="00A96C44"/>
    <w:rsid w:val="00AB56EC"/>
    <w:rsid w:val="00AC238D"/>
    <w:rsid w:val="00AC4C0D"/>
    <w:rsid w:val="00AC54AD"/>
    <w:rsid w:val="00AD1934"/>
    <w:rsid w:val="00AD1944"/>
    <w:rsid w:val="00AD394B"/>
    <w:rsid w:val="00AD629D"/>
    <w:rsid w:val="00AE06B5"/>
    <w:rsid w:val="00AE29EE"/>
    <w:rsid w:val="00AE3428"/>
    <w:rsid w:val="00AE4169"/>
    <w:rsid w:val="00AE592A"/>
    <w:rsid w:val="00AE5E49"/>
    <w:rsid w:val="00AE5E54"/>
    <w:rsid w:val="00AE7B88"/>
    <w:rsid w:val="00AF056F"/>
    <w:rsid w:val="00AF5FDF"/>
    <w:rsid w:val="00AF7428"/>
    <w:rsid w:val="00AF7DD1"/>
    <w:rsid w:val="00B04720"/>
    <w:rsid w:val="00B06611"/>
    <w:rsid w:val="00B15616"/>
    <w:rsid w:val="00B21181"/>
    <w:rsid w:val="00B2471B"/>
    <w:rsid w:val="00B2530C"/>
    <w:rsid w:val="00B342FF"/>
    <w:rsid w:val="00B34A9D"/>
    <w:rsid w:val="00B353A7"/>
    <w:rsid w:val="00B36975"/>
    <w:rsid w:val="00B4511E"/>
    <w:rsid w:val="00B4677C"/>
    <w:rsid w:val="00B47531"/>
    <w:rsid w:val="00B47EBC"/>
    <w:rsid w:val="00B5292D"/>
    <w:rsid w:val="00B56521"/>
    <w:rsid w:val="00B6454E"/>
    <w:rsid w:val="00B70D9E"/>
    <w:rsid w:val="00B70FDA"/>
    <w:rsid w:val="00B7125E"/>
    <w:rsid w:val="00B803ED"/>
    <w:rsid w:val="00B835D3"/>
    <w:rsid w:val="00B84F53"/>
    <w:rsid w:val="00B859F8"/>
    <w:rsid w:val="00B920F3"/>
    <w:rsid w:val="00B93CCD"/>
    <w:rsid w:val="00B95A11"/>
    <w:rsid w:val="00BA112B"/>
    <w:rsid w:val="00BA1494"/>
    <w:rsid w:val="00BA50D6"/>
    <w:rsid w:val="00BA5FD1"/>
    <w:rsid w:val="00BA6F77"/>
    <w:rsid w:val="00BB187E"/>
    <w:rsid w:val="00BB1B4E"/>
    <w:rsid w:val="00BB42B5"/>
    <w:rsid w:val="00BB57AD"/>
    <w:rsid w:val="00BB73B5"/>
    <w:rsid w:val="00BC1938"/>
    <w:rsid w:val="00BC3860"/>
    <w:rsid w:val="00BC479E"/>
    <w:rsid w:val="00BC69CE"/>
    <w:rsid w:val="00BC6DA5"/>
    <w:rsid w:val="00BD2CA0"/>
    <w:rsid w:val="00BD34DB"/>
    <w:rsid w:val="00BD3777"/>
    <w:rsid w:val="00BE2513"/>
    <w:rsid w:val="00BE2DC9"/>
    <w:rsid w:val="00BE3CA1"/>
    <w:rsid w:val="00BE40AC"/>
    <w:rsid w:val="00BE4869"/>
    <w:rsid w:val="00BE4D51"/>
    <w:rsid w:val="00BE6A44"/>
    <w:rsid w:val="00BE7D68"/>
    <w:rsid w:val="00BF0A64"/>
    <w:rsid w:val="00BF0F72"/>
    <w:rsid w:val="00BF1649"/>
    <w:rsid w:val="00BF2DDB"/>
    <w:rsid w:val="00BF665F"/>
    <w:rsid w:val="00C00ADF"/>
    <w:rsid w:val="00C02B07"/>
    <w:rsid w:val="00C03D66"/>
    <w:rsid w:val="00C053E9"/>
    <w:rsid w:val="00C06085"/>
    <w:rsid w:val="00C067DD"/>
    <w:rsid w:val="00C077B1"/>
    <w:rsid w:val="00C139BA"/>
    <w:rsid w:val="00C14FE2"/>
    <w:rsid w:val="00C15B53"/>
    <w:rsid w:val="00C21BFF"/>
    <w:rsid w:val="00C2396E"/>
    <w:rsid w:val="00C252E0"/>
    <w:rsid w:val="00C27140"/>
    <w:rsid w:val="00C30710"/>
    <w:rsid w:val="00C32E7A"/>
    <w:rsid w:val="00C33C30"/>
    <w:rsid w:val="00C36C09"/>
    <w:rsid w:val="00C37590"/>
    <w:rsid w:val="00C379D7"/>
    <w:rsid w:val="00C47B16"/>
    <w:rsid w:val="00C5146C"/>
    <w:rsid w:val="00C52A42"/>
    <w:rsid w:val="00C5718A"/>
    <w:rsid w:val="00C571DC"/>
    <w:rsid w:val="00C704DC"/>
    <w:rsid w:val="00C74A44"/>
    <w:rsid w:val="00C80799"/>
    <w:rsid w:val="00C81A3C"/>
    <w:rsid w:val="00C82A4B"/>
    <w:rsid w:val="00C85F8C"/>
    <w:rsid w:val="00C87CFD"/>
    <w:rsid w:val="00C9056B"/>
    <w:rsid w:val="00CA04DA"/>
    <w:rsid w:val="00CA174D"/>
    <w:rsid w:val="00CA2686"/>
    <w:rsid w:val="00CA582B"/>
    <w:rsid w:val="00CB06AB"/>
    <w:rsid w:val="00CB13B0"/>
    <w:rsid w:val="00CB1809"/>
    <w:rsid w:val="00CC2667"/>
    <w:rsid w:val="00CD1140"/>
    <w:rsid w:val="00CD1B5B"/>
    <w:rsid w:val="00CD2330"/>
    <w:rsid w:val="00CD5612"/>
    <w:rsid w:val="00CD798F"/>
    <w:rsid w:val="00CE25A7"/>
    <w:rsid w:val="00CE4CE4"/>
    <w:rsid w:val="00CE7C60"/>
    <w:rsid w:val="00CF26A6"/>
    <w:rsid w:val="00D00C81"/>
    <w:rsid w:val="00D0399B"/>
    <w:rsid w:val="00D12BCE"/>
    <w:rsid w:val="00D13A63"/>
    <w:rsid w:val="00D2310B"/>
    <w:rsid w:val="00D2334E"/>
    <w:rsid w:val="00D2734D"/>
    <w:rsid w:val="00D33757"/>
    <w:rsid w:val="00D352D7"/>
    <w:rsid w:val="00D35B5E"/>
    <w:rsid w:val="00D4010A"/>
    <w:rsid w:val="00D450B2"/>
    <w:rsid w:val="00D45429"/>
    <w:rsid w:val="00D508BC"/>
    <w:rsid w:val="00D509DA"/>
    <w:rsid w:val="00D53B54"/>
    <w:rsid w:val="00D56DBA"/>
    <w:rsid w:val="00D57064"/>
    <w:rsid w:val="00D63807"/>
    <w:rsid w:val="00D71082"/>
    <w:rsid w:val="00D73C7D"/>
    <w:rsid w:val="00D7503C"/>
    <w:rsid w:val="00D7720D"/>
    <w:rsid w:val="00D806FA"/>
    <w:rsid w:val="00D80F88"/>
    <w:rsid w:val="00D82E62"/>
    <w:rsid w:val="00D83802"/>
    <w:rsid w:val="00D84CAD"/>
    <w:rsid w:val="00D86E58"/>
    <w:rsid w:val="00D92C1C"/>
    <w:rsid w:val="00DA0C1A"/>
    <w:rsid w:val="00DA334D"/>
    <w:rsid w:val="00DA54E1"/>
    <w:rsid w:val="00DB60C9"/>
    <w:rsid w:val="00DC13B4"/>
    <w:rsid w:val="00DC1F06"/>
    <w:rsid w:val="00DC4085"/>
    <w:rsid w:val="00DC6B79"/>
    <w:rsid w:val="00DD0EFA"/>
    <w:rsid w:val="00DD2DFE"/>
    <w:rsid w:val="00DD37B9"/>
    <w:rsid w:val="00DD463B"/>
    <w:rsid w:val="00DD7B85"/>
    <w:rsid w:val="00DE3227"/>
    <w:rsid w:val="00DE4D84"/>
    <w:rsid w:val="00DF0A7F"/>
    <w:rsid w:val="00DF7A03"/>
    <w:rsid w:val="00DF7D94"/>
    <w:rsid w:val="00E02641"/>
    <w:rsid w:val="00E0265A"/>
    <w:rsid w:val="00E03F1A"/>
    <w:rsid w:val="00E10024"/>
    <w:rsid w:val="00E133D7"/>
    <w:rsid w:val="00E143C8"/>
    <w:rsid w:val="00E17393"/>
    <w:rsid w:val="00E20DCB"/>
    <w:rsid w:val="00E2115E"/>
    <w:rsid w:val="00E25822"/>
    <w:rsid w:val="00E269A9"/>
    <w:rsid w:val="00E32FF7"/>
    <w:rsid w:val="00E33826"/>
    <w:rsid w:val="00E35A2A"/>
    <w:rsid w:val="00E36149"/>
    <w:rsid w:val="00E46B28"/>
    <w:rsid w:val="00E479AE"/>
    <w:rsid w:val="00E51DFC"/>
    <w:rsid w:val="00E530B8"/>
    <w:rsid w:val="00E601C6"/>
    <w:rsid w:val="00E61A96"/>
    <w:rsid w:val="00E61AE1"/>
    <w:rsid w:val="00E62C12"/>
    <w:rsid w:val="00E72218"/>
    <w:rsid w:val="00E73F00"/>
    <w:rsid w:val="00E77247"/>
    <w:rsid w:val="00E83529"/>
    <w:rsid w:val="00E92941"/>
    <w:rsid w:val="00E93A81"/>
    <w:rsid w:val="00E9640C"/>
    <w:rsid w:val="00EA15E9"/>
    <w:rsid w:val="00EA274C"/>
    <w:rsid w:val="00EA3266"/>
    <w:rsid w:val="00EB0134"/>
    <w:rsid w:val="00EB1AB3"/>
    <w:rsid w:val="00EB50A2"/>
    <w:rsid w:val="00EB68C2"/>
    <w:rsid w:val="00EB7DEA"/>
    <w:rsid w:val="00EC0B05"/>
    <w:rsid w:val="00EC47BE"/>
    <w:rsid w:val="00ED0FB2"/>
    <w:rsid w:val="00ED1275"/>
    <w:rsid w:val="00ED2EBF"/>
    <w:rsid w:val="00ED359D"/>
    <w:rsid w:val="00EE137B"/>
    <w:rsid w:val="00EE1CF6"/>
    <w:rsid w:val="00EE5444"/>
    <w:rsid w:val="00EE6922"/>
    <w:rsid w:val="00EF743A"/>
    <w:rsid w:val="00F01F78"/>
    <w:rsid w:val="00F14388"/>
    <w:rsid w:val="00F20BE5"/>
    <w:rsid w:val="00F22754"/>
    <w:rsid w:val="00F253DA"/>
    <w:rsid w:val="00F34FE6"/>
    <w:rsid w:val="00F41D0D"/>
    <w:rsid w:val="00F443C0"/>
    <w:rsid w:val="00F4603A"/>
    <w:rsid w:val="00F56096"/>
    <w:rsid w:val="00F641E2"/>
    <w:rsid w:val="00F66E32"/>
    <w:rsid w:val="00F67220"/>
    <w:rsid w:val="00F80CCA"/>
    <w:rsid w:val="00F8356C"/>
    <w:rsid w:val="00F83719"/>
    <w:rsid w:val="00F86F07"/>
    <w:rsid w:val="00F90825"/>
    <w:rsid w:val="00F940C5"/>
    <w:rsid w:val="00F948BD"/>
    <w:rsid w:val="00F95FDE"/>
    <w:rsid w:val="00FA0811"/>
    <w:rsid w:val="00FA197B"/>
    <w:rsid w:val="00FA5C39"/>
    <w:rsid w:val="00FB3488"/>
    <w:rsid w:val="00FB3EA7"/>
    <w:rsid w:val="00FB7242"/>
    <w:rsid w:val="00FC1CDD"/>
    <w:rsid w:val="00FC703D"/>
    <w:rsid w:val="00FD03AC"/>
    <w:rsid w:val="00FD4C8F"/>
    <w:rsid w:val="00FE2413"/>
    <w:rsid w:val="00FE2741"/>
    <w:rsid w:val="00FE5DCC"/>
    <w:rsid w:val="00FE5FC9"/>
    <w:rsid w:val="00FE6F58"/>
    <w:rsid w:val="00FF378B"/>
    <w:rsid w:val="00FF4EDB"/>
    <w:rsid w:val="00FF6BB5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45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Standard"/>
    <w:next w:val="Textbody"/>
    <w:link w:val="10"/>
    <w:rsid w:val="00582455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582455"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link w:val="30"/>
    <w:rsid w:val="00582455"/>
    <w:pPr>
      <w:keepNext/>
      <w:keepLines/>
      <w:spacing w:before="40"/>
      <w:outlineLvl w:val="2"/>
    </w:pPr>
    <w:rPr>
      <w:rFonts w:ascii="Cambria" w:hAnsi="Cambria" w:cs="F"/>
      <w:color w:val="243F60"/>
    </w:rPr>
  </w:style>
  <w:style w:type="paragraph" w:styleId="5">
    <w:name w:val="heading 5"/>
    <w:basedOn w:val="Standard"/>
    <w:next w:val="Textbody"/>
    <w:link w:val="50"/>
    <w:rsid w:val="005824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55"/>
    <w:rPr>
      <w:rFonts w:ascii="Cambria" w:eastAsia="Times New Roman" w:hAnsi="Cambria" w:cs="F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2455"/>
    <w:rPr>
      <w:rFonts w:ascii="Cambria" w:eastAsia="Times New Roman" w:hAnsi="Cambria" w:cs="F"/>
      <w:b/>
      <w:bCs/>
      <w:color w:val="4F81BD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82455"/>
    <w:rPr>
      <w:rFonts w:ascii="Cambria" w:eastAsia="Times New Roman" w:hAnsi="Cambria" w:cs="F"/>
      <w:color w:val="243F60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2455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5824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24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2455"/>
    <w:rPr>
      <w:b/>
      <w:bCs/>
    </w:rPr>
  </w:style>
  <w:style w:type="paragraph" w:styleId="a3">
    <w:name w:val="List"/>
    <w:basedOn w:val="Textbody"/>
    <w:rsid w:val="00582455"/>
    <w:rPr>
      <w:rFonts w:cs="Mangal"/>
    </w:rPr>
  </w:style>
  <w:style w:type="paragraph" w:styleId="a4">
    <w:name w:val="caption"/>
    <w:basedOn w:val="Standard"/>
    <w:rsid w:val="0058245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2455"/>
    <w:pPr>
      <w:suppressLineNumbers/>
    </w:pPr>
    <w:rPr>
      <w:rFonts w:cs="Mangal"/>
    </w:rPr>
  </w:style>
  <w:style w:type="paragraph" w:customStyle="1" w:styleId="11">
    <w:name w:val="Знак1"/>
    <w:basedOn w:val="Standard"/>
    <w:rsid w:val="005824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Plain Text"/>
    <w:basedOn w:val="Standard"/>
    <w:link w:val="a6"/>
    <w:rsid w:val="0058245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82455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NR">
    <w:name w:val="NR"/>
    <w:basedOn w:val="Standard"/>
    <w:rsid w:val="00582455"/>
    <w:rPr>
      <w:szCs w:val="20"/>
    </w:rPr>
  </w:style>
  <w:style w:type="paragraph" w:styleId="a7">
    <w:name w:val="List Paragraph"/>
    <w:basedOn w:val="Standard"/>
    <w:rsid w:val="00582455"/>
    <w:pPr>
      <w:ind w:left="720"/>
    </w:pPr>
  </w:style>
  <w:style w:type="paragraph" w:styleId="a8">
    <w:name w:val="header"/>
    <w:basedOn w:val="Standard"/>
    <w:link w:val="a9"/>
    <w:rsid w:val="00582455"/>
    <w:pPr>
      <w:suppressLineNumbers/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82455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footer"/>
    <w:basedOn w:val="Standard"/>
    <w:link w:val="ab"/>
    <w:uiPriority w:val="99"/>
    <w:rsid w:val="00582455"/>
    <w:pPr>
      <w:suppressLineNumbers/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2455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Balloon Text"/>
    <w:basedOn w:val="Standard"/>
    <w:link w:val="ad"/>
    <w:rsid w:val="005824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455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e">
    <w:name w:val="footnote text"/>
    <w:basedOn w:val="Standard"/>
    <w:link w:val="af"/>
    <w:rsid w:val="00582455"/>
    <w:pPr>
      <w:widowControl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82455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10">
    <w:name w:val="Знак11"/>
    <w:basedOn w:val="Standard"/>
    <w:rsid w:val="005824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58245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Standard"/>
    <w:rsid w:val="00582455"/>
    <w:pPr>
      <w:widowControl w:val="0"/>
      <w:spacing w:line="208" w:lineRule="exact"/>
    </w:pPr>
    <w:rPr>
      <w:rFonts w:ascii="Verdana" w:hAnsi="Verdana"/>
    </w:rPr>
  </w:style>
  <w:style w:type="paragraph" w:customStyle="1" w:styleId="Style4">
    <w:name w:val="Style4"/>
    <w:basedOn w:val="Standard"/>
    <w:rsid w:val="00582455"/>
    <w:pPr>
      <w:widowControl w:val="0"/>
      <w:spacing w:line="204" w:lineRule="exact"/>
      <w:ind w:firstLine="168"/>
    </w:pPr>
    <w:rPr>
      <w:rFonts w:ascii="Verdana" w:hAnsi="Verdana"/>
    </w:rPr>
  </w:style>
  <w:style w:type="paragraph" w:customStyle="1" w:styleId="Style3">
    <w:name w:val="Style3"/>
    <w:basedOn w:val="Standard"/>
    <w:rsid w:val="00582455"/>
    <w:pPr>
      <w:widowControl w:val="0"/>
    </w:pPr>
    <w:rPr>
      <w:rFonts w:ascii="Verdana" w:hAnsi="Verdana"/>
    </w:rPr>
  </w:style>
  <w:style w:type="paragraph" w:customStyle="1" w:styleId="Style2">
    <w:name w:val="Style2"/>
    <w:basedOn w:val="Standard"/>
    <w:rsid w:val="00582455"/>
    <w:pPr>
      <w:widowControl w:val="0"/>
      <w:spacing w:line="206" w:lineRule="exact"/>
      <w:jc w:val="center"/>
    </w:pPr>
    <w:rPr>
      <w:rFonts w:ascii="Verdana" w:hAnsi="Verdana"/>
    </w:rPr>
  </w:style>
  <w:style w:type="paragraph" w:customStyle="1" w:styleId="c69">
    <w:name w:val="c69"/>
    <w:basedOn w:val="Standard"/>
    <w:rsid w:val="00582455"/>
    <w:pPr>
      <w:spacing w:before="100" w:after="100"/>
    </w:pPr>
  </w:style>
  <w:style w:type="character" w:customStyle="1" w:styleId="StrongEmphasis">
    <w:name w:val="Strong Emphasis"/>
    <w:basedOn w:val="a0"/>
    <w:rsid w:val="00582455"/>
    <w:rPr>
      <w:b/>
      <w:bCs/>
    </w:rPr>
  </w:style>
  <w:style w:type="character" w:customStyle="1" w:styleId="af0">
    <w:name w:val="Основной текст Знак"/>
    <w:basedOn w:val="a0"/>
    <w:rsid w:val="005824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0"/>
    <w:rsid w:val="00582455"/>
    <w:rPr>
      <w:rFonts w:cs="Times New Roman"/>
      <w:position w:val="0"/>
      <w:vertAlign w:val="superscript"/>
    </w:rPr>
  </w:style>
  <w:style w:type="character" w:customStyle="1" w:styleId="FontStyle12">
    <w:name w:val="Font Style12"/>
    <w:rsid w:val="0058245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582455"/>
    <w:rPr>
      <w:rFonts w:ascii="Verdana" w:hAnsi="Verdana" w:cs="Verdana"/>
      <w:b/>
      <w:bCs/>
      <w:sz w:val="26"/>
      <w:szCs w:val="26"/>
    </w:rPr>
  </w:style>
  <w:style w:type="character" w:customStyle="1" w:styleId="FontStyle24">
    <w:name w:val="Font Style24"/>
    <w:rsid w:val="00582455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582455"/>
    <w:rPr>
      <w:rFonts w:ascii="Times New Roman" w:hAnsi="Times New Roman" w:cs="Times New Roman"/>
      <w:b/>
      <w:bCs/>
      <w:sz w:val="18"/>
      <w:szCs w:val="18"/>
    </w:rPr>
  </w:style>
  <w:style w:type="character" w:styleId="af2">
    <w:name w:val="page number"/>
    <w:basedOn w:val="a0"/>
    <w:rsid w:val="00582455"/>
  </w:style>
  <w:style w:type="character" w:customStyle="1" w:styleId="c44">
    <w:name w:val="c44"/>
    <w:basedOn w:val="a0"/>
    <w:rsid w:val="00582455"/>
  </w:style>
  <w:style w:type="character" w:customStyle="1" w:styleId="c2">
    <w:name w:val="c2"/>
    <w:basedOn w:val="a0"/>
    <w:rsid w:val="00582455"/>
  </w:style>
  <w:style w:type="character" w:styleId="af3">
    <w:name w:val="Placeholder Text"/>
    <w:basedOn w:val="a0"/>
    <w:rsid w:val="00582455"/>
    <w:rPr>
      <w:color w:val="808080"/>
    </w:rPr>
  </w:style>
  <w:style w:type="character" w:customStyle="1" w:styleId="ListLabel1">
    <w:name w:val="ListLabel 1"/>
    <w:rsid w:val="00582455"/>
    <w:rPr>
      <w:rFonts w:cs="Times New Roman"/>
      <w:sz w:val="24"/>
      <w:szCs w:val="24"/>
    </w:rPr>
  </w:style>
  <w:style w:type="character" w:customStyle="1" w:styleId="ListLabel2">
    <w:name w:val="ListLabel 2"/>
    <w:rsid w:val="00582455"/>
    <w:rPr>
      <w:rFonts w:cs="Courier New"/>
    </w:rPr>
  </w:style>
  <w:style w:type="numbering" w:customStyle="1" w:styleId="WWNum1">
    <w:name w:val="WWNum1"/>
    <w:basedOn w:val="a2"/>
    <w:rsid w:val="00582455"/>
    <w:pPr>
      <w:numPr>
        <w:numId w:val="1"/>
      </w:numPr>
    </w:pPr>
  </w:style>
  <w:style w:type="numbering" w:customStyle="1" w:styleId="WWNum2">
    <w:name w:val="WWNum2"/>
    <w:basedOn w:val="a2"/>
    <w:rsid w:val="00582455"/>
    <w:pPr>
      <w:numPr>
        <w:numId w:val="2"/>
      </w:numPr>
    </w:pPr>
  </w:style>
  <w:style w:type="numbering" w:customStyle="1" w:styleId="WWNum3">
    <w:name w:val="WWNum3"/>
    <w:basedOn w:val="a2"/>
    <w:rsid w:val="00582455"/>
    <w:pPr>
      <w:numPr>
        <w:numId w:val="3"/>
      </w:numPr>
    </w:pPr>
  </w:style>
  <w:style w:type="numbering" w:customStyle="1" w:styleId="WWNum4">
    <w:name w:val="WWNum4"/>
    <w:basedOn w:val="a2"/>
    <w:rsid w:val="00582455"/>
    <w:pPr>
      <w:numPr>
        <w:numId w:val="4"/>
      </w:numPr>
    </w:pPr>
  </w:style>
  <w:style w:type="numbering" w:customStyle="1" w:styleId="WWNum5">
    <w:name w:val="WWNum5"/>
    <w:basedOn w:val="a2"/>
    <w:rsid w:val="00582455"/>
    <w:pPr>
      <w:numPr>
        <w:numId w:val="5"/>
      </w:numPr>
    </w:pPr>
  </w:style>
  <w:style w:type="numbering" w:customStyle="1" w:styleId="WWNum6">
    <w:name w:val="WWNum6"/>
    <w:basedOn w:val="a2"/>
    <w:rsid w:val="00582455"/>
    <w:pPr>
      <w:numPr>
        <w:numId w:val="6"/>
      </w:numPr>
    </w:pPr>
  </w:style>
  <w:style w:type="numbering" w:customStyle="1" w:styleId="WWNum7">
    <w:name w:val="WWNum7"/>
    <w:basedOn w:val="a2"/>
    <w:rsid w:val="00582455"/>
    <w:pPr>
      <w:numPr>
        <w:numId w:val="7"/>
      </w:numPr>
    </w:pPr>
  </w:style>
  <w:style w:type="numbering" w:customStyle="1" w:styleId="WWNum8">
    <w:name w:val="WWNum8"/>
    <w:basedOn w:val="a2"/>
    <w:rsid w:val="00582455"/>
    <w:pPr>
      <w:numPr>
        <w:numId w:val="8"/>
      </w:numPr>
    </w:pPr>
  </w:style>
  <w:style w:type="numbering" w:customStyle="1" w:styleId="WWNum9">
    <w:name w:val="WWNum9"/>
    <w:basedOn w:val="a2"/>
    <w:rsid w:val="00582455"/>
    <w:pPr>
      <w:numPr>
        <w:numId w:val="9"/>
      </w:numPr>
    </w:pPr>
  </w:style>
  <w:style w:type="numbering" w:customStyle="1" w:styleId="WWNum10">
    <w:name w:val="WWNum10"/>
    <w:basedOn w:val="a2"/>
    <w:rsid w:val="00582455"/>
    <w:pPr>
      <w:numPr>
        <w:numId w:val="10"/>
      </w:numPr>
    </w:pPr>
  </w:style>
  <w:style w:type="numbering" w:customStyle="1" w:styleId="WWNum11">
    <w:name w:val="WWNum11"/>
    <w:basedOn w:val="a2"/>
    <w:rsid w:val="00582455"/>
    <w:pPr>
      <w:numPr>
        <w:numId w:val="11"/>
      </w:numPr>
    </w:pPr>
  </w:style>
  <w:style w:type="numbering" w:customStyle="1" w:styleId="WWNum12">
    <w:name w:val="WWNum12"/>
    <w:basedOn w:val="a2"/>
    <w:rsid w:val="00582455"/>
    <w:pPr>
      <w:numPr>
        <w:numId w:val="12"/>
      </w:numPr>
    </w:pPr>
  </w:style>
  <w:style w:type="numbering" w:customStyle="1" w:styleId="WWNum13">
    <w:name w:val="WWNum13"/>
    <w:basedOn w:val="a2"/>
    <w:rsid w:val="00582455"/>
    <w:pPr>
      <w:numPr>
        <w:numId w:val="13"/>
      </w:numPr>
    </w:pPr>
  </w:style>
  <w:style w:type="numbering" w:customStyle="1" w:styleId="WWNum14">
    <w:name w:val="WWNum14"/>
    <w:basedOn w:val="a2"/>
    <w:rsid w:val="00582455"/>
    <w:pPr>
      <w:numPr>
        <w:numId w:val="14"/>
      </w:numPr>
    </w:pPr>
  </w:style>
  <w:style w:type="numbering" w:customStyle="1" w:styleId="WWNum15">
    <w:name w:val="WWNum15"/>
    <w:basedOn w:val="a2"/>
    <w:rsid w:val="00582455"/>
    <w:pPr>
      <w:numPr>
        <w:numId w:val="15"/>
      </w:numPr>
    </w:pPr>
  </w:style>
  <w:style w:type="numbering" w:customStyle="1" w:styleId="WWNum16">
    <w:name w:val="WWNum16"/>
    <w:basedOn w:val="a2"/>
    <w:rsid w:val="00582455"/>
    <w:pPr>
      <w:numPr>
        <w:numId w:val="16"/>
      </w:numPr>
    </w:pPr>
  </w:style>
  <w:style w:type="numbering" w:customStyle="1" w:styleId="WWNum17">
    <w:name w:val="WWNum17"/>
    <w:basedOn w:val="a2"/>
    <w:rsid w:val="00582455"/>
    <w:pPr>
      <w:numPr>
        <w:numId w:val="17"/>
      </w:numPr>
    </w:pPr>
  </w:style>
  <w:style w:type="numbering" w:customStyle="1" w:styleId="WWNum18">
    <w:name w:val="WWNum18"/>
    <w:basedOn w:val="a2"/>
    <w:rsid w:val="00582455"/>
    <w:pPr>
      <w:numPr>
        <w:numId w:val="18"/>
      </w:numPr>
    </w:pPr>
  </w:style>
  <w:style w:type="numbering" w:customStyle="1" w:styleId="WWNum19">
    <w:name w:val="WWNum19"/>
    <w:basedOn w:val="a2"/>
    <w:rsid w:val="00582455"/>
    <w:pPr>
      <w:numPr>
        <w:numId w:val="19"/>
      </w:numPr>
    </w:pPr>
  </w:style>
  <w:style w:type="numbering" w:customStyle="1" w:styleId="WWNum20">
    <w:name w:val="WWNum20"/>
    <w:basedOn w:val="a2"/>
    <w:rsid w:val="00582455"/>
    <w:pPr>
      <w:numPr>
        <w:numId w:val="20"/>
      </w:numPr>
    </w:pPr>
  </w:style>
  <w:style w:type="numbering" w:customStyle="1" w:styleId="WWNum21">
    <w:name w:val="WWNum21"/>
    <w:basedOn w:val="a2"/>
    <w:rsid w:val="00582455"/>
    <w:pPr>
      <w:numPr>
        <w:numId w:val="21"/>
      </w:numPr>
    </w:pPr>
  </w:style>
  <w:style w:type="numbering" w:customStyle="1" w:styleId="WWNum22">
    <w:name w:val="WWNum22"/>
    <w:basedOn w:val="a2"/>
    <w:rsid w:val="00582455"/>
    <w:pPr>
      <w:numPr>
        <w:numId w:val="22"/>
      </w:numPr>
    </w:pPr>
  </w:style>
  <w:style w:type="numbering" w:customStyle="1" w:styleId="WWNum23">
    <w:name w:val="WWNum23"/>
    <w:basedOn w:val="a2"/>
    <w:rsid w:val="00582455"/>
    <w:pPr>
      <w:numPr>
        <w:numId w:val="23"/>
      </w:numPr>
    </w:pPr>
  </w:style>
  <w:style w:type="paragraph" w:customStyle="1" w:styleId="12">
    <w:name w:val="Знак1"/>
    <w:basedOn w:val="a"/>
    <w:rsid w:val="00C85F8C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/>
    </w:rPr>
  </w:style>
  <w:style w:type="table" w:styleId="af4">
    <w:name w:val="Table Grid"/>
    <w:basedOn w:val="a1"/>
    <w:rsid w:val="00C8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2022-04-06T12:56:00Z</dcterms:created>
  <dcterms:modified xsi:type="dcterms:W3CDTF">2022-09-20T12:54:00Z</dcterms:modified>
</cp:coreProperties>
</file>