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F3" w:rsidRPr="007A181D" w:rsidRDefault="004258EE" w:rsidP="007A1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вероятности и статистике</w:t>
      </w:r>
    </w:p>
    <w:p w:rsidR="004258EE" w:rsidRPr="007A181D" w:rsidRDefault="004258EE" w:rsidP="007A1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1D">
        <w:rPr>
          <w:rFonts w:ascii="Times New Roman" w:hAnsi="Times New Roman" w:cs="Times New Roman"/>
          <w:b/>
          <w:sz w:val="24"/>
          <w:szCs w:val="24"/>
        </w:rPr>
        <w:t>(7-9 классы)</w:t>
      </w:r>
    </w:p>
    <w:p w:rsidR="004258EE" w:rsidRPr="007A181D" w:rsidRDefault="004258EE" w:rsidP="007A1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«Вероятность и статистика» для обучающихся 7-9 классов разработана на основе Примерной рабочей программы основного общего образования «Математика. Базовый уровень» для 7-9 классов образовательных организаций и на основе Федерального государственного образовательного стандарта основного общего образования (Приказом Министерства Просвещения РФ от 31 мая 2021 года) с учетом современных мировых требований, предъявляемых к математическому образованию, и традиции российского образования, которые обеспечивают овладение ключевыми компетенциями, составляющими основу для непрерывного образования и саморазвития.  </w:t>
      </w:r>
    </w:p>
    <w:p w:rsidR="004258EE" w:rsidRPr="007A181D" w:rsidRDefault="004258EE" w:rsidP="007A1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 xml:space="preserve">Целями изучения вероятности и статистики основного </w:t>
      </w:r>
      <w:r w:rsidR="006E6D1D" w:rsidRPr="007A181D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6E6D1D" w:rsidRPr="007A181D" w:rsidRDefault="006E6D1D" w:rsidP="007A18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>Формирование у учащихся функциональной грамотности –</w:t>
      </w:r>
      <w:r w:rsidR="007A181D">
        <w:rPr>
          <w:rFonts w:ascii="Times New Roman" w:hAnsi="Times New Roman" w:cs="Times New Roman"/>
          <w:sz w:val="24"/>
          <w:szCs w:val="24"/>
        </w:rPr>
        <w:t xml:space="preserve"> </w:t>
      </w:r>
      <w:r w:rsidRPr="007A181D">
        <w:rPr>
          <w:rFonts w:ascii="Times New Roman" w:hAnsi="Times New Roman" w:cs="Times New Roman"/>
          <w:sz w:val="24"/>
          <w:szCs w:val="24"/>
        </w:rPr>
        <w:t>умение воспринимать и критически анализировать информацию, представленную в различных формах.</w:t>
      </w:r>
    </w:p>
    <w:p w:rsidR="006E6D1D" w:rsidRPr="007A181D" w:rsidRDefault="0074136D" w:rsidP="007A18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понимания вероятностного характера </w:t>
      </w:r>
      <w:bookmarkStart w:id="0" w:name="_GoBack"/>
      <w:bookmarkEnd w:id="0"/>
      <w:r w:rsidRPr="007A181D">
        <w:rPr>
          <w:rFonts w:ascii="Times New Roman" w:hAnsi="Times New Roman" w:cs="Times New Roman"/>
          <w:sz w:val="24"/>
          <w:szCs w:val="24"/>
        </w:rPr>
        <w:t>реальных зависимостей и вероятностных расчетов.</w:t>
      </w:r>
    </w:p>
    <w:p w:rsidR="0074136D" w:rsidRPr="007A181D" w:rsidRDefault="0074136D" w:rsidP="007A18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>Развитие умений наблюдать, сравнивать, оценивать и способности аргументировать свои действия.</w:t>
      </w:r>
    </w:p>
    <w:p w:rsidR="0074136D" w:rsidRPr="007A181D" w:rsidRDefault="0074136D" w:rsidP="007A18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>Обогащение представлений о современной картине мира и методах ее исследования</w:t>
      </w:r>
    </w:p>
    <w:p w:rsidR="0074136D" w:rsidRPr="007A181D" w:rsidRDefault="0074136D" w:rsidP="007A18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>Формирование роли статистики как источника социально-значимой информации и вероятностного мышления.</w:t>
      </w:r>
    </w:p>
    <w:p w:rsidR="0074136D" w:rsidRPr="007A181D" w:rsidRDefault="0074136D" w:rsidP="007A18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>Формирование у учащихся навыков самостоятельной деятельности, что является реализацией деятельностного принципа обучения.</w:t>
      </w:r>
    </w:p>
    <w:p w:rsidR="0074136D" w:rsidRPr="007A181D" w:rsidRDefault="0074136D" w:rsidP="007A1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t>В структуре программы учебного курса «Вероятность и статистика» основной школы основное место занимают содержательно-методические линии: «Таблицы и диаграммы», «Средние значения», «Случайная изменчивость», «Сложение и умножение вероятностей», «Элементы комбинаторики», «Случайные величины и распределения».</w:t>
      </w:r>
      <w:r w:rsidR="00533BD6" w:rsidRPr="007A181D">
        <w:rPr>
          <w:rFonts w:ascii="Times New Roman" w:hAnsi="Times New Roman" w:cs="Times New Roman"/>
          <w:sz w:val="24"/>
          <w:szCs w:val="24"/>
        </w:rPr>
        <w:t xml:space="preserve"> Каждая из этих содержательно-методических линий развивается на протяжении 3 лет изучения дисциплины, естественным образом переплетаясь и взаимодействую с другими его линиями. Таким образом, можно утверждать, что содержательной и структурной особенностью курса «Вероятность и статистика» носит интегрированный характер.</w:t>
      </w:r>
    </w:p>
    <w:p w:rsidR="00533BD6" w:rsidRPr="007A181D" w:rsidRDefault="00533BD6" w:rsidP="007A1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81D">
        <w:rPr>
          <w:rFonts w:ascii="Times New Roman" w:hAnsi="Times New Roman" w:cs="Times New Roman"/>
          <w:sz w:val="24"/>
          <w:szCs w:val="24"/>
        </w:rPr>
        <w:lastRenderedPageBreak/>
        <w:t>Учебный план на изучение данной дисциплины в 7-9 классах отводит не менее 1 учебного часа в неделю в течении каждого года обучения, всего за 3 года обучения –не менее 102 учебных часов.</w:t>
      </w:r>
    </w:p>
    <w:p w:rsidR="00533BD6" w:rsidRPr="007A181D" w:rsidRDefault="00533BD6" w:rsidP="007A1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3BD6" w:rsidRPr="007A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F49"/>
    <w:multiLevelType w:val="hybridMultilevel"/>
    <w:tmpl w:val="1CEC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5"/>
    <w:rsid w:val="001F2744"/>
    <w:rsid w:val="004258EE"/>
    <w:rsid w:val="00533BD6"/>
    <w:rsid w:val="006E6D1D"/>
    <w:rsid w:val="0074136D"/>
    <w:rsid w:val="007A181D"/>
    <w:rsid w:val="00882B41"/>
    <w:rsid w:val="00B20FC5"/>
    <w:rsid w:val="00D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86C8"/>
  <w15:chartTrackingRefBased/>
  <w15:docId w15:val="{1256A5F0-5942-4129-BF91-FADEAD51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 Капустина</dc:creator>
  <cp:keywords/>
  <dc:description/>
  <cp:lastModifiedBy>!</cp:lastModifiedBy>
  <cp:revision>4</cp:revision>
  <dcterms:created xsi:type="dcterms:W3CDTF">2022-10-31T15:56:00Z</dcterms:created>
  <dcterms:modified xsi:type="dcterms:W3CDTF">2022-11-01T02:36:00Z</dcterms:modified>
</cp:coreProperties>
</file>