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4C" w:rsidRPr="00C35CA0" w:rsidRDefault="0078574C" w:rsidP="0078574C">
      <w:pPr>
        <w:pStyle w:val="a4"/>
        <w:jc w:val="center"/>
        <w:rPr>
          <w:rFonts w:ascii="Times New Roman" w:hAnsi="Times New Roman"/>
          <w:color w:val="000000" w:themeColor="text1"/>
          <w:szCs w:val="24"/>
        </w:rPr>
      </w:pPr>
      <w:r w:rsidRPr="00C35CA0">
        <w:rPr>
          <w:rFonts w:ascii="Times New Roman" w:hAnsi="Times New Roman"/>
          <w:color w:val="000000" w:themeColor="text1"/>
          <w:szCs w:val="24"/>
        </w:rPr>
        <w:t>МОУ «Средняя общеобразовательная школа №4»</w:t>
      </w:r>
    </w:p>
    <w:p w:rsidR="0078574C" w:rsidRDefault="0078574C" w:rsidP="0078574C">
      <w:pPr>
        <w:pStyle w:val="a4"/>
        <w:jc w:val="center"/>
        <w:rPr>
          <w:rFonts w:ascii="Times New Roman" w:hAnsi="Times New Roman"/>
          <w:color w:val="000000" w:themeColor="text1"/>
          <w:szCs w:val="24"/>
        </w:rPr>
      </w:pPr>
      <w:r w:rsidRPr="00C35CA0">
        <w:rPr>
          <w:rFonts w:ascii="Times New Roman" w:hAnsi="Times New Roman"/>
          <w:color w:val="000000" w:themeColor="text1"/>
          <w:szCs w:val="24"/>
        </w:rPr>
        <w:t>Лужского муниципального района Ленинградской области</w:t>
      </w:r>
    </w:p>
    <w:p w:rsidR="0078574C" w:rsidRPr="00C35CA0" w:rsidRDefault="0078574C" w:rsidP="0078574C">
      <w:pPr>
        <w:pStyle w:val="a4"/>
        <w:jc w:val="center"/>
        <w:rPr>
          <w:rFonts w:ascii="Times New Roman" w:hAnsi="Times New Roman"/>
          <w:color w:val="000000" w:themeColor="text1"/>
          <w:szCs w:val="24"/>
        </w:rPr>
      </w:pPr>
    </w:p>
    <w:p w:rsidR="0078574C" w:rsidRPr="00C35CA0" w:rsidRDefault="0078574C" w:rsidP="0078574C">
      <w:pPr>
        <w:pStyle w:val="a4"/>
        <w:rPr>
          <w:rFonts w:ascii="Times New Roman" w:hAnsi="Times New Roman"/>
          <w:color w:val="000000" w:themeColor="text1"/>
          <w:szCs w:val="24"/>
        </w:rPr>
      </w:pPr>
    </w:p>
    <w:tbl>
      <w:tblPr>
        <w:tblpPr w:leftFromText="180" w:rightFromText="180" w:vertAnchor="page" w:horzAnchor="margin" w:tblpY="2161"/>
        <w:tblW w:w="10456" w:type="dxa"/>
        <w:tblLook w:val="01E0" w:firstRow="1" w:lastRow="1" w:firstColumn="1" w:lastColumn="1" w:noHBand="0" w:noVBand="0"/>
      </w:tblPr>
      <w:tblGrid>
        <w:gridCol w:w="3060"/>
        <w:gridCol w:w="3420"/>
        <w:gridCol w:w="3976"/>
      </w:tblGrid>
      <w:tr w:rsidR="0078574C" w:rsidRPr="00C35CA0" w:rsidTr="000D6EF3">
        <w:trPr>
          <w:trHeight w:val="2337"/>
        </w:trPr>
        <w:tc>
          <w:tcPr>
            <w:tcW w:w="3060" w:type="dxa"/>
          </w:tcPr>
          <w:p w:rsidR="0078574C" w:rsidRPr="00A94E50" w:rsidRDefault="0078574C" w:rsidP="000D6EF3">
            <w:pPr>
              <w:widowControl w:val="0"/>
              <w:autoSpaceDE w:val="0"/>
              <w:autoSpaceDN w:val="0"/>
              <w:adjustRightInd w:val="0"/>
              <w:spacing w:after="0" w:line="240" w:lineRule="auto"/>
              <w:jc w:val="right"/>
              <w:rPr>
                <w:rFonts w:ascii="Times New Roman" w:hAnsi="Times New Roman"/>
                <w:color w:val="000000" w:themeColor="text1"/>
              </w:rPr>
            </w:pPr>
          </w:p>
        </w:tc>
        <w:tc>
          <w:tcPr>
            <w:tcW w:w="3420" w:type="dxa"/>
          </w:tcPr>
          <w:p w:rsidR="0078574C" w:rsidRPr="00A94E50" w:rsidRDefault="0078574C" w:rsidP="000D6EF3">
            <w:pPr>
              <w:widowControl w:val="0"/>
              <w:autoSpaceDE w:val="0"/>
              <w:autoSpaceDN w:val="0"/>
              <w:adjustRightInd w:val="0"/>
              <w:spacing w:after="0" w:line="240" w:lineRule="auto"/>
              <w:jc w:val="right"/>
              <w:rPr>
                <w:rFonts w:ascii="Times New Roman" w:hAnsi="Times New Roman"/>
                <w:color w:val="000000" w:themeColor="text1"/>
              </w:rPr>
            </w:pPr>
          </w:p>
        </w:tc>
        <w:tc>
          <w:tcPr>
            <w:tcW w:w="3976" w:type="dxa"/>
          </w:tcPr>
          <w:p w:rsidR="0078574C" w:rsidRPr="00C35CA0" w:rsidRDefault="0078574C" w:rsidP="000D6EF3">
            <w:pPr>
              <w:spacing w:after="0" w:line="240" w:lineRule="auto"/>
              <w:jc w:val="right"/>
              <w:rPr>
                <w:rFonts w:ascii="Times New Roman" w:hAnsi="Times New Roman"/>
                <w:color w:val="000000" w:themeColor="text1"/>
              </w:rPr>
            </w:pPr>
          </w:p>
        </w:tc>
      </w:tr>
    </w:tbl>
    <w:p w:rsidR="0078574C" w:rsidRPr="00C35CA0" w:rsidRDefault="0078574C" w:rsidP="0078574C">
      <w:pPr>
        <w:pStyle w:val="a4"/>
        <w:rPr>
          <w:rFonts w:ascii="Times New Roman" w:hAnsi="Times New Roman"/>
          <w:color w:val="000000" w:themeColor="text1"/>
          <w:szCs w:val="24"/>
        </w:rPr>
      </w:pPr>
    </w:p>
    <w:p w:rsidR="0078574C" w:rsidRPr="00C35CA0" w:rsidRDefault="0078574C" w:rsidP="0078574C">
      <w:pPr>
        <w:pStyle w:val="a4"/>
        <w:rPr>
          <w:rFonts w:ascii="Times New Roman" w:hAnsi="Times New Roman"/>
          <w:color w:val="000000" w:themeColor="text1"/>
          <w:szCs w:val="24"/>
        </w:rPr>
      </w:pPr>
    </w:p>
    <w:p w:rsidR="0078574C" w:rsidRPr="00C35CA0" w:rsidRDefault="0078574C" w:rsidP="0078574C">
      <w:pPr>
        <w:pStyle w:val="a4"/>
        <w:rPr>
          <w:rFonts w:ascii="Times New Roman" w:hAnsi="Times New Roman"/>
          <w:color w:val="000000" w:themeColor="text1"/>
          <w:szCs w:val="24"/>
        </w:rPr>
      </w:pPr>
    </w:p>
    <w:p w:rsidR="0078574C" w:rsidRDefault="0078574C" w:rsidP="0078574C">
      <w:pPr>
        <w:pStyle w:val="a4"/>
        <w:rPr>
          <w:rFonts w:ascii="Times New Roman" w:hAnsi="Times New Roman"/>
          <w:color w:val="000000" w:themeColor="text1"/>
          <w:szCs w:val="24"/>
        </w:rPr>
      </w:pPr>
    </w:p>
    <w:p w:rsidR="0078574C" w:rsidRPr="00C35CA0" w:rsidRDefault="0078574C" w:rsidP="0078574C">
      <w:pPr>
        <w:pStyle w:val="a4"/>
        <w:rPr>
          <w:rFonts w:ascii="Times New Roman" w:hAnsi="Times New Roman"/>
          <w:color w:val="000000" w:themeColor="text1"/>
          <w:szCs w:val="24"/>
        </w:rPr>
      </w:pPr>
    </w:p>
    <w:p w:rsidR="0078574C" w:rsidRPr="007F0088" w:rsidRDefault="0078574C" w:rsidP="0078574C">
      <w:pPr>
        <w:pStyle w:val="c28"/>
        <w:jc w:val="center"/>
        <w:rPr>
          <w:rStyle w:val="c94"/>
          <w:rFonts w:eastAsiaTheme="majorEastAsia"/>
          <w:b/>
          <w:color w:val="000000" w:themeColor="text1"/>
          <w:sz w:val="52"/>
          <w:szCs w:val="52"/>
        </w:rPr>
      </w:pPr>
      <w:r w:rsidRPr="007F0088">
        <w:rPr>
          <w:rStyle w:val="c94"/>
          <w:rFonts w:eastAsiaTheme="majorEastAsia"/>
          <w:b/>
          <w:color w:val="000000" w:themeColor="text1"/>
          <w:sz w:val="52"/>
          <w:szCs w:val="52"/>
        </w:rPr>
        <w:t>Рабочая программа</w:t>
      </w:r>
    </w:p>
    <w:p w:rsidR="0078574C" w:rsidRPr="007F0088" w:rsidRDefault="0078574C" w:rsidP="0078574C">
      <w:pPr>
        <w:pStyle w:val="c28"/>
        <w:jc w:val="center"/>
        <w:rPr>
          <w:b/>
          <w:color w:val="000000" w:themeColor="text1"/>
          <w:sz w:val="52"/>
          <w:szCs w:val="52"/>
        </w:rPr>
      </w:pPr>
      <w:r w:rsidRPr="007F0088">
        <w:rPr>
          <w:rStyle w:val="c94"/>
          <w:rFonts w:eastAsiaTheme="majorEastAsia"/>
          <w:b/>
          <w:color w:val="000000" w:themeColor="text1"/>
          <w:sz w:val="52"/>
          <w:szCs w:val="52"/>
        </w:rPr>
        <w:t>внеурочной деятельности</w:t>
      </w:r>
    </w:p>
    <w:p w:rsidR="0078574C" w:rsidRPr="007F0088" w:rsidRDefault="0078574C" w:rsidP="0078574C">
      <w:pPr>
        <w:pStyle w:val="c28"/>
        <w:jc w:val="center"/>
        <w:rPr>
          <w:rStyle w:val="c94"/>
          <w:rFonts w:eastAsiaTheme="majorEastAsia"/>
          <w:b/>
          <w:color w:val="000000" w:themeColor="text1"/>
          <w:sz w:val="52"/>
          <w:szCs w:val="52"/>
        </w:rPr>
      </w:pPr>
      <w:r>
        <w:rPr>
          <w:rStyle w:val="c94"/>
          <w:rFonts w:eastAsiaTheme="majorEastAsia"/>
          <w:b/>
          <w:color w:val="000000" w:themeColor="text1"/>
          <w:sz w:val="52"/>
          <w:szCs w:val="52"/>
        </w:rPr>
        <w:t>«Решение олимпиадных задач»</w:t>
      </w:r>
      <w:r w:rsidRPr="007F0088">
        <w:rPr>
          <w:rStyle w:val="c94"/>
          <w:rFonts w:eastAsiaTheme="majorEastAsia"/>
          <w:b/>
          <w:color w:val="000000" w:themeColor="text1"/>
          <w:sz w:val="52"/>
          <w:szCs w:val="52"/>
        </w:rPr>
        <w:t xml:space="preserve"> </w:t>
      </w:r>
    </w:p>
    <w:p w:rsidR="0078574C" w:rsidRPr="007F0088" w:rsidRDefault="0078574C" w:rsidP="0078574C">
      <w:pPr>
        <w:pStyle w:val="c28"/>
        <w:jc w:val="center"/>
        <w:rPr>
          <w:color w:val="000000" w:themeColor="text1"/>
          <w:sz w:val="52"/>
          <w:szCs w:val="52"/>
        </w:rPr>
      </w:pPr>
      <w:r>
        <w:rPr>
          <w:rStyle w:val="c94"/>
          <w:rFonts w:eastAsiaTheme="majorEastAsia"/>
          <w:b/>
          <w:color w:val="000000" w:themeColor="text1"/>
          <w:sz w:val="40"/>
          <w:szCs w:val="40"/>
        </w:rPr>
        <w:t>8 класс</w:t>
      </w:r>
    </w:p>
    <w:p w:rsidR="0078574C" w:rsidRPr="007F0088" w:rsidRDefault="0078574C" w:rsidP="0078574C">
      <w:pPr>
        <w:pStyle w:val="a4"/>
        <w:jc w:val="center"/>
        <w:rPr>
          <w:rFonts w:ascii="Times New Roman" w:hAnsi="Times New Roman"/>
          <w:color w:val="000000" w:themeColor="text1"/>
          <w:sz w:val="52"/>
          <w:szCs w:val="52"/>
        </w:rPr>
      </w:pPr>
    </w:p>
    <w:p w:rsidR="0078574C" w:rsidRPr="00C35CA0" w:rsidRDefault="0078574C" w:rsidP="0078574C">
      <w:pPr>
        <w:pStyle w:val="a4"/>
        <w:jc w:val="center"/>
        <w:rPr>
          <w:rFonts w:ascii="Times New Roman" w:hAnsi="Times New Roman"/>
          <w:color w:val="000000" w:themeColor="text1"/>
          <w:szCs w:val="24"/>
        </w:rPr>
      </w:pPr>
    </w:p>
    <w:p w:rsidR="0078574C" w:rsidRPr="00C35CA0" w:rsidRDefault="0078574C" w:rsidP="0078574C">
      <w:pPr>
        <w:pStyle w:val="a4"/>
        <w:jc w:val="center"/>
        <w:rPr>
          <w:rFonts w:ascii="Times New Roman" w:hAnsi="Times New Roman"/>
          <w:color w:val="000000" w:themeColor="text1"/>
          <w:szCs w:val="24"/>
        </w:rPr>
      </w:pPr>
    </w:p>
    <w:p w:rsidR="0078574C" w:rsidRPr="00C35CA0" w:rsidRDefault="0078574C" w:rsidP="0078574C">
      <w:pPr>
        <w:pStyle w:val="a4"/>
        <w:jc w:val="center"/>
        <w:rPr>
          <w:rFonts w:ascii="Times New Roman" w:hAnsi="Times New Roman"/>
          <w:color w:val="000000" w:themeColor="text1"/>
          <w:szCs w:val="24"/>
        </w:rPr>
      </w:pPr>
    </w:p>
    <w:p w:rsidR="0078574C" w:rsidRPr="00C35CA0" w:rsidRDefault="0078574C" w:rsidP="0078574C">
      <w:pPr>
        <w:pStyle w:val="a4"/>
        <w:jc w:val="center"/>
        <w:rPr>
          <w:rFonts w:ascii="Times New Roman" w:hAnsi="Times New Roman"/>
          <w:color w:val="000000" w:themeColor="text1"/>
          <w:szCs w:val="24"/>
        </w:rPr>
      </w:pPr>
    </w:p>
    <w:p w:rsidR="0078574C" w:rsidRPr="00C35CA0" w:rsidRDefault="0078574C" w:rsidP="0078574C">
      <w:pPr>
        <w:pStyle w:val="a4"/>
        <w:jc w:val="center"/>
        <w:rPr>
          <w:rFonts w:ascii="Times New Roman" w:hAnsi="Times New Roman"/>
          <w:color w:val="000000" w:themeColor="text1"/>
          <w:szCs w:val="24"/>
        </w:rPr>
      </w:pPr>
    </w:p>
    <w:p w:rsidR="0078574C" w:rsidRPr="00C35CA0" w:rsidRDefault="0078574C" w:rsidP="0078574C">
      <w:pPr>
        <w:pStyle w:val="a4"/>
        <w:jc w:val="center"/>
        <w:rPr>
          <w:rFonts w:ascii="Times New Roman" w:hAnsi="Times New Roman"/>
          <w:color w:val="000000" w:themeColor="text1"/>
          <w:szCs w:val="24"/>
        </w:rPr>
      </w:pPr>
    </w:p>
    <w:p w:rsidR="0078574C" w:rsidRPr="00C35CA0" w:rsidRDefault="0078574C" w:rsidP="0078574C">
      <w:pPr>
        <w:pStyle w:val="a4"/>
        <w:jc w:val="center"/>
        <w:rPr>
          <w:rFonts w:ascii="Times New Roman" w:hAnsi="Times New Roman"/>
          <w:color w:val="000000" w:themeColor="text1"/>
          <w:szCs w:val="24"/>
        </w:rPr>
      </w:pPr>
    </w:p>
    <w:p w:rsidR="0078574C" w:rsidRPr="00C35CA0" w:rsidRDefault="0078574C" w:rsidP="0078574C">
      <w:pPr>
        <w:pStyle w:val="a4"/>
        <w:jc w:val="center"/>
        <w:rPr>
          <w:rFonts w:ascii="Times New Roman" w:hAnsi="Times New Roman"/>
          <w:color w:val="000000" w:themeColor="text1"/>
          <w:szCs w:val="24"/>
        </w:rPr>
      </w:pPr>
    </w:p>
    <w:p w:rsidR="0078574C" w:rsidRPr="00C35CA0" w:rsidRDefault="0078574C" w:rsidP="0078574C">
      <w:pPr>
        <w:pStyle w:val="a4"/>
        <w:ind w:left="720"/>
        <w:rPr>
          <w:rFonts w:ascii="Times New Roman" w:hAnsi="Times New Roman"/>
          <w:color w:val="000000" w:themeColor="text1"/>
          <w:szCs w:val="24"/>
        </w:rPr>
      </w:pPr>
    </w:p>
    <w:p w:rsidR="0078574C" w:rsidRDefault="0078574C" w:rsidP="0078574C">
      <w:pPr>
        <w:pStyle w:val="a4"/>
        <w:jc w:val="center"/>
        <w:rPr>
          <w:rFonts w:ascii="Times New Roman" w:hAnsi="Times New Roman"/>
          <w:color w:val="000000" w:themeColor="text1"/>
          <w:szCs w:val="24"/>
        </w:rPr>
      </w:pPr>
    </w:p>
    <w:p w:rsidR="0078574C" w:rsidRDefault="0078574C" w:rsidP="0078574C">
      <w:pPr>
        <w:pStyle w:val="a4"/>
        <w:jc w:val="center"/>
        <w:rPr>
          <w:rFonts w:ascii="Times New Roman" w:hAnsi="Times New Roman"/>
          <w:color w:val="000000" w:themeColor="text1"/>
          <w:szCs w:val="24"/>
        </w:rPr>
      </w:pPr>
    </w:p>
    <w:p w:rsidR="0078574C" w:rsidRDefault="0078574C" w:rsidP="0078574C">
      <w:pPr>
        <w:pStyle w:val="a4"/>
        <w:jc w:val="center"/>
        <w:rPr>
          <w:rFonts w:ascii="Times New Roman" w:hAnsi="Times New Roman"/>
          <w:color w:val="000000" w:themeColor="text1"/>
          <w:szCs w:val="24"/>
        </w:rPr>
      </w:pPr>
    </w:p>
    <w:p w:rsidR="0078574C" w:rsidRPr="00C35CA0" w:rsidRDefault="0078574C" w:rsidP="0078574C">
      <w:pPr>
        <w:pStyle w:val="a4"/>
        <w:jc w:val="center"/>
        <w:rPr>
          <w:rFonts w:ascii="Times New Roman" w:hAnsi="Times New Roman"/>
          <w:color w:val="000000" w:themeColor="text1"/>
          <w:szCs w:val="24"/>
        </w:rPr>
      </w:pPr>
    </w:p>
    <w:p w:rsidR="0078574C" w:rsidRPr="00C35CA0" w:rsidRDefault="0078574C" w:rsidP="0078574C">
      <w:pPr>
        <w:pStyle w:val="a4"/>
        <w:jc w:val="center"/>
        <w:rPr>
          <w:rFonts w:ascii="Times New Roman" w:hAnsi="Times New Roman"/>
          <w:color w:val="000000" w:themeColor="text1"/>
          <w:szCs w:val="24"/>
        </w:rPr>
      </w:pPr>
    </w:p>
    <w:p w:rsidR="0078574C" w:rsidRPr="00C35CA0" w:rsidRDefault="0078574C" w:rsidP="0078574C">
      <w:pPr>
        <w:pStyle w:val="a4"/>
        <w:jc w:val="center"/>
        <w:rPr>
          <w:rFonts w:ascii="Times New Roman" w:hAnsi="Times New Roman"/>
          <w:color w:val="000000" w:themeColor="text1"/>
          <w:szCs w:val="24"/>
        </w:rPr>
      </w:pPr>
      <w:proofErr w:type="gramStart"/>
      <w:r w:rsidRPr="00C35CA0">
        <w:rPr>
          <w:rFonts w:ascii="Times New Roman" w:hAnsi="Times New Roman"/>
          <w:color w:val="000000" w:themeColor="text1"/>
          <w:szCs w:val="24"/>
        </w:rPr>
        <w:t>г</w:t>
      </w:r>
      <w:proofErr w:type="gramEnd"/>
      <w:r w:rsidRPr="00C35CA0">
        <w:rPr>
          <w:rFonts w:ascii="Times New Roman" w:hAnsi="Times New Roman"/>
          <w:color w:val="000000" w:themeColor="text1"/>
          <w:szCs w:val="24"/>
        </w:rPr>
        <w:t>.</w:t>
      </w:r>
      <w:r>
        <w:rPr>
          <w:rFonts w:ascii="Times New Roman" w:eastAsia="Times New Roman" w:hAnsi="Times New Roman"/>
          <w:bCs/>
          <w:iCs/>
          <w:color w:val="000000"/>
          <w:lang w:eastAsia="ru-RU"/>
        </w:rPr>
        <w:br w:type="page"/>
      </w:r>
    </w:p>
    <w:p w:rsidR="003413B9" w:rsidRPr="005E27C4" w:rsidRDefault="003413B9" w:rsidP="0078574C">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5E27C4">
        <w:rPr>
          <w:rFonts w:ascii="Times New Roman" w:hAnsi="Times New Roman" w:cs="Times New Roman"/>
          <w:b/>
          <w:bCs/>
          <w:color w:val="000000"/>
          <w:sz w:val="24"/>
          <w:szCs w:val="24"/>
        </w:rPr>
        <w:lastRenderedPageBreak/>
        <w:t>Пояснительная записка</w:t>
      </w:r>
    </w:p>
    <w:p w:rsidR="003413B9" w:rsidRPr="005E27C4" w:rsidRDefault="003413B9"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Для жизни в современном обществе важным является формирование математического мышления, проявляющегося в определенных умственных навыках. В процессе математической деятельности в арсенал приемов и методов человеческого мышления естественным образом включается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и правила их конструирования вскрывают механизм логических построений, вырабатывают умения формулировать, обосновывать и доказывать суждения, тем самым развивают логическое мышление.</w:t>
      </w:r>
    </w:p>
    <w:p w:rsidR="003413B9" w:rsidRPr="005E27C4" w:rsidRDefault="003413B9"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Достижению данных целей способствует организация внеурочной учебной деятельности, которая является неотъемлемой частью учебно-воспитательной работы в школе. Она способствует углублению знаний учащихся, развитию их дарований, логического мышления, расширяет кругозор. Кроме того, внеурочная деятельность по математике имеет большое воспитательное значение, ибо цель ее не только в том, чтобы осветить какой-либо узкий вопрос, но и в том, чтобы заинтересовать учащихся предметом, вовлечь их в серьезную самостоятельную работу, способствовать повышению их мотивации, способствовать профориентации учащихся к окончанию основной школы.</w:t>
      </w:r>
    </w:p>
    <w:p w:rsidR="003413B9" w:rsidRPr="005E27C4" w:rsidRDefault="003413B9"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b/>
          <w:bCs/>
          <w:color w:val="000000"/>
          <w:sz w:val="24"/>
          <w:szCs w:val="24"/>
        </w:rPr>
        <w:t xml:space="preserve">Цель программы </w:t>
      </w:r>
      <w:r w:rsidRPr="005E27C4">
        <w:rPr>
          <w:rFonts w:ascii="Times New Roman" w:hAnsi="Times New Roman" w:cs="Times New Roman"/>
          <w:color w:val="000000"/>
          <w:sz w:val="24"/>
          <w:szCs w:val="24"/>
        </w:rPr>
        <w:t>– вооружить школьников дополнительными знаниями по олимпиадной математике, развить у них познавательный интерес, творческое отношение к делу, стремление к самостоятельному приобретению знаний и умений и применению их в своей практической деятельности, развитие мышления и математических способностей школьников, подготовка их к участию в математических олимпиадах.</w:t>
      </w:r>
    </w:p>
    <w:p w:rsidR="003413B9" w:rsidRPr="005E27C4" w:rsidRDefault="003413B9" w:rsidP="0078574C">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5E27C4">
        <w:rPr>
          <w:rFonts w:ascii="Times New Roman" w:hAnsi="Times New Roman" w:cs="Times New Roman"/>
          <w:b/>
          <w:bCs/>
          <w:color w:val="000000"/>
          <w:sz w:val="24"/>
          <w:szCs w:val="24"/>
        </w:rPr>
        <w:t>Задачи программы.</w:t>
      </w:r>
    </w:p>
    <w:p w:rsidR="003413B9" w:rsidRPr="005E27C4" w:rsidRDefault="003413B9"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Формирование и развитие обще учебных умений и навыков. 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 Ознакомление учащихся с общими и частными эвристическими приемами поиска решения нестандартных задач. Воспитание системы нравственных межличностных отношений. Воспитание трудолюбия и самостоятельности.</w:t>
      </w:r>
    </w:p>
    <w:p w:rsidR="0078574C" w:rsidRPr="005E27C4" w:rsidRDefault="0078574C" w:rsidP="0078574C">
      <w:pPr>
        <w:autoSpaceDE w:val="0"/>
        <w:autoSpaceDN w:val="0"/>
        <w:adjustRightInd w:val="0"/>
        <w:spacing w:after="0" w:line="240" w:lineRule="auto"/>
        <w:jc w:val="center"/>
        <w:rPr>
          <w:rFonts w:ascii="Times New Roman" w:hAnsi="Times New Roman" w:cs="Times New Roman"/>
          <w:b/>
          <w:bCs/>
          <w:color w:val="000000"/>
          <w:sz w:val="24"/>
          <w:szCs w:val="24"/>
        </w:rPr>
      </w:pPr>
    </w:p>
    <w:p w:rsidR="0078574C" w:rsidRPr="005E27C4" w:rsidRDefault="0078574C" w:rsidP="0078574C">
      <w:pPr>
        <w:autoSpaceDE w:val="0"/>
        <w:autoSpaceDN w:val="0"/>
        <w:adjustRightInd w:val="0"/>
        <w:spacing w:after="0" w:line="240" w:lineRule="auto"/>
        <w:jc w:val="center"/>
        <w:rPr>
          <w:rFonts w:ascii="Times New Roman" w:hAnsi="Times New Roman" w:cs="Times New Roman"/>
          <w:b/>
          <w:bCs/>
          <w:color w:val="000000"/>
          <w:sz w:val="24"/>
          <w:szCs w:val="24"/>
        </w:rPr>
      </w:pPr>
      <w:r w:rsidRPr="005E27C4">
        <w:rPr>
          <w:rFonts w:ascii="Times New Roman" w:hAnsi="Times New Roman" w:cs="Times New Roman"/>
          <w:b/>
          <w:bCs/>
          <w:color w:val="000000"/>
          <w:sz w:val="24"/>
          <w:szCs w:val="24"/>
        </w:rPr>
        <w:t xml:space="preserve">Планируемые результаты </w:t>
      </w:r>
      <w:r w:rsidR="00EC39D2" w:rsidRPr="005E27C4">
        <w:rPr>
          <w:rFonts w:ascii="Times New Roman" w:hAnsi="Times New Roman" w:cs="Times New Roman"/>
          <w:b/>
          <w:bCs/>
          <w:color w:val="000000"/>
          <w:sz w:val="24"/>
          <w:szCs w:val="24"/>
        </w:rPr>
        <w:t>освоения программы ку</w:t>
      </w:r>
      <w:r w:rsidRPr="005E27C4">
        <w:rPr>
          <w:rFonts w:ascii="Times New Roman" w:hAnsi="Times New Roman" w:cs="Times New Roman"/>
          <w:b/>
          <w:bCs/>
          <w:color w:val="000000"/>
          <w:sz w:val="24"/>
          <w:szCs w:val="24"/>
        </w:rPr>
        <w:t>рса «Решение олимпиадных задач»</w:t>
      </w:r>
    </w:p>
    <w:p w:rsidR="00EC39D2" w:rsidRPr="005E27C4" w:rsidRDefault="0078574C" w:rsidP="0078574C">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5E27C4">
        <w:rPr>
          <w:rFonts w:ascii="Times New Roman" w:hAnsi="Times New Roman" w:cs="Times New Roman"/>
          <w:bCs/>
          <w:color w:val="000000"/>
          <w:sz w:val="24"/>
          <w:szCs w:val="24"/>
        </w:rPr>
        <w:t>Учащийся сможет:</w:t>
      </w:r>
    </w:p>
    <w:p w:rsidR="00EC39D2" w:rsidRPr="005E27C4" w:rsidRDefault="00EC39D2"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повы</w:t>
      </w:r>
      <w:r w:rsidR="00535694" w:rsidRPr="005E27C4">
        <w:rPr>
          <w:rFonts w:ascii="Times New Roman" w:hAnsi="Times New Roman" w:cs="Times New Roman"/>
          <w:color w:val="000000"/>
          <w:sz w:val="24"/>
          <w:szCs w:val="24"/>
        </w:rPr>
        <w:t>сить</w:t>
      </w:r>
      <w:r w:rsidRPr="005E27C4">
        <w:rPr>
          <w:rFonts w:ascii="Times New Roman" w:hAnsi="Times New Roman" w:cs="Times New Roman"/>
          <w:color w:val="000000"/>
          <w:sz w:val="24"/>
          <w:szCs w:val="24"/>
        </w:rPr>
        <w:t xml:space="preserve"> познавательн</w:t>
      </w:r>
      <w:r w:rsidR="00535694" w:rsidRPr="005E27C4">
        <w:rPr>
          <w:rFonts w:ascii="Times New Roman" w:hAnsi="Times New Roman" w:cs="Times New Roman"/>
          <w:color w:val="000000"/>
          <w:sz w:val="24"/>
          <w:szCs w:val="24"/>
        </w:rPr>
        <w:t>ый</w:t>
      </w:r>
      <w:r w:rsidRPr="005E27C4">
        <w:rPr>
          <w:rFonts w:ascii="Times New Roman" w:hAnsi="Times New Roman" w:cs="Times New Roman"/>
          <w:color w:val="000000"/>
          <w:sz w:val="24"/>
          <w:szCs w:val="24"/>
        </w:rPr>
        <w:t xml:space="preserve"> интерес к углубленному изучению математики;</w:t>
      </w:r>
    </w:p>
    <w:p w:rsidR="00EC39D2" w:rsidRPr="005E27C4" w:rsidRDefault="00EC39D2"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приобре</w:t>
      </w:r>
      <w:r w:rsidR="00535694" w:rsidRPr="005E27C4">
        <w:rPr>
          <w:rFonts w:ascii="Times New Roman" w:hAnsi="Times New Roman" w:cs="Times New Roman"/>
          <w:color w:val="000000"/>
          <w:sz w:val="24"/>
          <w:szCs w:val="24"/>
        </w:rPr>
        <w:t>сти</w:t>
      </w:r>
      <w:r w:rsidRPr="005E27C4">
        <w:rPr>
          <w:rFonts w:ascii="Times New Roman" w:hAnsi="Times New Roman" w:cs="Times New Roman"/>
          <w:color w:val="000000"/>
          <w:sz w:val="24"/>
          <w:szCs w:val="24"/>
        </w:rPr>
        <w:t xml:space="preserve"> опыт решения нестандартных задач;</w:t>
      </w:r>
    </w:p>
    <w:p w:rsidR="00EC39D2" w:rsidRPr="005E27C4" w:rsidRDefault="00EC39D2"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развит</w:t>
      </w:r>
      <w:r w:rsidR="00535694" w:rsidRPr="005E27C4">
        <w:rPr>
          <w:rFonts w:ascii="Times New Roman" w:hAnsi="Times New Roman" w:cs="Times New Roman"/>
          <w:color w:val="000000"/>
          <w:sz w:val="24"/>
          <w:szCs w:val="24"/>
        </w:rPr>
        <w:t>ь</w:t>
      </w:r>
      <w:r w:rsidRPr="005E27C4">
        <w:rPr>
          <w:rFonts w:ascii="Times New Roman" w:hAnsi="Times New Roman" w:cs="Times New Roman"/>
          <w:color w:val="000000"/>
          <w:sz w:val="24"/>
          <w:szCs w:val="24"/>
        </w:rPr>
        <w:t xml:space="preserve"> логического мышления и математически</w:t>
      </w:r>
      <w:r w:rsidR="00535694" w:rsidRPr="005E27C4">
        <w:rPr>
          <w:rFonts w:ascii="Times New Roman" w:hAnsi="Times New Roman" w:cs="Times New Roman"/>
          <w:color w:val="000000"/>
          <w:sz w:val="24"/>
          <w:szCs w:val="24"/>
        </w:rPr>
        <w:t>е</w:t>
      </w:r>
      <w:r w:rsidRPr="005E27C4">
        <w:rPr>
          <w:rFonts w:ascii="Times New Roman" w:hAnsi="Times New Roman" w:cs="Times New Roman"/>
          <w:color w:val="000000"/>
          <w:sz w:val="24"/>
          <w:szCs w:val="24"/>
        </w:rPr>
        <w:t xml:space="preserve"> способност</w:t>
      </w:r>
      <w:r w:rsidR="00535694" w:rsidRPr="005E27C4">
        <w:rPr>
          <w:rFonts w:ascii="Times New Roman" w:hAnsi="Times New Roman" w:cs="Times New Roman"/>
          <w:color w:val="000000"/>
          <w:sz w:val="24"/>
          <w:szCs w:val="24"/>
        </w:rPr>
        <w:t>и</w:t>
      </w:r>
      <w:r w:rsidRPr="005E27C4">
        <w:rPr>
          <w:rFonts w:ascii="Times New Roman" w:hAnsi="Times New Roman" w:cs="Times New Roman"/>
          <w:color w:val="000000"/>
          <w:sz w:val="24"/>
          <w:szCs w:val="24"/>
        </w:rPr>
        <w:t xml:space="preserve"> учащихся;</w:t>
      </w:r>
    </w:p>
    <w:p w:rsidR="00EC39D2" w:rsidRPr="005E27C4" w:rsidRDefault="00EC39D2"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 </w:t>
      </w:r>
      <w:r w:rsidR="00535694" w:rsidRPr="005E27C4">
        <w:rPr>
          <w:rFonts w:ascii="Times New Roman" w:hAnsi="Times New Roman" w:cs="Times New Roman"/>
          <w:color w:val="000000"/>
          <w:sz w:val="24"/>
          <w:szCs w:val="24"/>
        </w:rPr>
        <w:t xml:space="preserve">развить </w:t>
      </w:r>
      <w:r w:rsidRPr="005E27C4">
        <w:rPr>
          <w:rFonts w:ascii="Times New Roman" w:hAnsi="Times New Roman" w:cs="Times New Roman"/>
          <w:color w:val="000000"/>
          <w:sz w:val="24"/>
          <w:szCs w:val="24"/>
        </w:rPr>
        <w:t>способность мы</w:t>
      </w:r>
      <w:r w:rsidR="00535694" w:rsidRPr="005E27C4">
        <w:rPr>
          <w:rFonts w:ascii="Times New Roman" w:hAnsi="Times New Roman" w:cs="Times New Roman"/>
          <w:color w:val="000000"/>
          <w:sz w:val="24"/>
          <w:szCs w:val="24"/>
        </w:rPr>
        <w:t xml:space="preserve">слить математическими символами, </w:t>
      </w:r>
      <w:r w:rsidRPr="005E27C4">
        <w:rPr>
          <w:rFonts w:ascii="Times New Roman" w:hAnsi="Times New Roman" w:cs="Times New Roman"/>
          <w:color w:val="000000"/>
          <w:sz w:val="24"/>
          <w:szCs w:val="24"/>
        </w:rPr>
        <w:t>способность к быстрому и широкому обобщению математических объектов, отношений и действий;</w:t>
      </w:r>
    </w:p>
    <w:p w:rsidR="00EC39D2" w:rsidRPr="005E27C4" w:rsidRDefault="00EC39D2"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 </w:t>
      </w:r>
      <w:r w:rsidR="00535694" w:rsidRPr="005E27C4">
        <w:rPr>
          <w:rFonts w:ascii="Times New Roman" w:hAnsi="Times New Roman" w:cs="Times New Roman"/>
          <w:color w:val="000000"/>
          <w:sz w:val="24"/>
          <w:szCs w:val="24"/>
        </w:rPr>
        <w:t xml:space="preserve">развить </w:t>
      </w:r>
      <w:r w:rsidRPr="005E27C4">
        <w:rPr>
          <w:rFonts w:ascii="Times New Roman" w:hAnsi="Times New Roman" w:cs="Times New Roman"/>
          <w:color w:val="000000"/>
          <w:sz w:val="24"/>
          <w:szCs w:val="24"/>
        </w:rPr>
        <w:t xml:space="preserve">способность к быстрой и свободной перестройке направленности мыслительного процесса, переключению с прямого на обратный ход мысли (обратимость мыслительного процесса </w:t>
      </w:r>
      <w:r w:rsidR="00535694" w:rsidRPr="005E27C4">
        <w:rPr>
          <w:rFonts w:ascii="Times New Roman" w:hAnsi="Times New Roman" w:cs="Times New Roman"/>
          <w:color w:val="000000"/>
          <w:sz w:val="24"/>
          <w:szCs w:val="24"/>
        </w:rPr>
        <w:t>при математическом рассуждении), с</w:t>
      </w:r>
      <w:r w:rsidRPr="005E27C4">
        <w:rPr>
          <w:rFonts w:ascii="Times New Roman" w:hAnsi="Times New Roman" w:cs="Times New Roman"/>
          <w:color w:val="000000"/>
          <w:sz w:val="24"/>
          <w:szCs w:val="24"/>
        </w:rPr>
        <w:t>пособность к образному видению.</w:t>
      </w:r>
    </w:p>
    <w:p w:rsidR="00EC39D2" w:rsidRPr="005E27C4" w:rsidRDefault="00EC39D2"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Также практическим результатом освоения учащимися программы курса «Решение олимпиадных задач» будет являться активное участие его членов в олимпиадном движении.</w:t>
      </w:r>
    </w:p>
    <w:p w:rsidR="00535694" w:rsidRPr="005E27C4" w:rsidRDefault="00535694" w:rsidP="00535694">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5E27C4">
        <w:rPr>
          <w:rFonts w:ascii="Times New Roman" w:hAnsi="Times New Roman" w:cs="Times New Roman"/>
          <w:b/>
          <w:bCs/>
          <w:color w:val="000000"/>
          <w:sz w:val="24"/>
          <w:szCs w:val="24"/>
        </w:rPr>
        <w:t>Характеристика курса.</w:t>
      </w:r>
    </w:p>
    <w:p w:rsidR="00535694" w:rsidRPr="005E27C4" w:rsidRDefault="00535694" w:rsidP="005356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Решение олимпиадных задач занимает в обще интеллектуальном развитии учащихся и в их математическом образовании особое место. Умение решать олимпиадные задачи – это один из основных показателей уровня математического развития, глубины освоения учебного материала, способность неординарно мыслить. Поэтому научить ребенка решать олимпиадные задачи по математике или обеспечить возможность доступа к таким задачам через дополнительное образование является одной из важных задач математического образования в школе.</w:t>
      </w:r>
    </w:p>
    <w:p w:rsidR="00535694" w:rsidRPr="005E27C4" w:rsidRDefault="00535694" w:rsidP="005356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lastRenderedPageBreak/>
        <w:t>В процессе работы по данной программе формируется логическое (дедуктивное) мышление, алгоритмическое мышление, многие качества мышления - такие, как сила и гибкость, конструктивность и критичность и т.д. Поэтому в качестве одного из основополагающих принципов, положенных в основу программы, на первый план выдвинута идея приоритета развивающей функции обучения математике, через систему дополнительного образования.</w:t>
      </w:r>
    </w:p>
    <w:p w:rsidR="00535694" w:rsidRPr="005E27C4" w:rsidRDefault="00535694" w:rsidP="005356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Программа, прежде всего, направлена на расширение и углубление знаний, умений и навыков школьников по математике (алгебре и геометрии) в системе дополнительного образования. Данная программа написана с целью: помочь руководителю школьного математического курса (кружка) в проведении систематических занятий, заинтересовать учеников дополняющими обязательный учебный материал сведениями о математике и математиках, развивать математическое и логическое мышление, расширять кругозор а, главное, пробудить желание заниматься изучением одной из основных наук.</w:t>
      </w:r>
    </w:p>
    <w:p w:rsidR="00535694" w:rsidRPr="005E27C4" w:rsidRDefault="00535694" w:rsidP="005356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Данная программа предоставляет благоприятные возможности для воспитания воли, трудолюбия, настойчивости в преодолении трудностей, упорства в достижении целей</w:t>
      </w:r>
      <w:proofErr w:type="gramStart"/>
      <w:r w:rsidRPr="005E27C4">
        <w:rPr>
          <w:rFonts w:ascii="Times New Roman" w:hAnsi="Times New Roman" w:cs="Times New Roman"/>
          <w:color w:val="000000"/>
          <w:sz w:val="24"/>
          <w:szCs w:val="24"/>
        </w:rPr>
        <w:t>.</w:t>
      </w:r>
      <w:proofErr w:type="gramEnd"/>
      <w:r w:rsidRPr="005E27C4">
        <w:rPr>
          <w:rFonts w:ascii="Times New Roman" w:hAnsi="Times New Roman" w:cs="Times New Roman"/>
          <w:color w:val="000000"/>
          <w:sz w:val="24"/>
          <w:szCs w:val="24"/>
        </w:rPr>
        <w:t xml:space="preserve"> </w:t>
      </w:r>
      <w:proofErr w:type="gramStart"/>
      <w:r w:rsidRPr="005E27C4">
        <w:rPr>
          <w:rFonts w:ascii="Times New Roman" w:hAnsi="Times New Roman" w:cs="Times New Roman"/>
          <w:color w:val="000000"/>
          <w:sz w:val="24"/>
          <w:szCs w:val="24"/>
        </w:rPr>
        <w:t>м</w:t>
      </w:r>
      <w:proofErr w:type="gramEnd"/>
      <w:r w:rsidRPr="005E27C4">
        <w:rPr>
          <w:rFonts w:ascii="Times New Roman" w:hAnsi="Times New Roman" w:cs="Times New Roman"/>
          <w:color w:val="000000"/>
          <w:sz w:val="24"/>
          <w:szCs w:val="24"/>
        </w:rPr>
        <w:t xml:space="preserve">етодами решения комбинаторных задач, они порой не могут выбрать оптимальный метод или решают задачи по шаблону, не владеют основными приемами решения олимпиадных задач, ограничиваются одним способом решения и т.д. Таким образом, в рамках образовательного пространства нашей школы, возникла необходимость расширения учебной программы по математике за счет внеурочного </w:t>
      </w:r>
      <w:proofErr w:type="gramStart"/>
      <w:r w:rsidRPr="005E27C4">
        <w:rPr>
          <w:rFonts w:ascii="Times New Roman" w:hAnsi="Times New Roman" w:cs="Times New Roman"/>
          <w:color w:val="000000"/>
          <w:sz w:val="24"/>
          <w:szCs w:val="24"/>
        </w:rPr>
        <w:t>обучения по желанию</w:t>
      </w:r>
      <w:proofErr w:type="gramEnd"/>
      <w:r w:rsidRPr="005E27C4">
        <w:rPr>
          <w:rFonts w:ascii="Times New Roman" w:hAnsi="Times New Roman" w:cs="Times New Roman"/>
          <w:color w:val="000000"/>
          <w:sz w:val="24"/>
          <w:szCs w:val="24"/>
        </w:rPr>
        <w:t>.</w:t>
      </w:r>
    </w:p>
    <w:p w:rsidR="00535694" w:rsidRPr="005E27C4" w:rsidRDefault="00535694" w:rsidP="005356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Основной формой организации образовательного процесса по представленной программе является учебное занятие, ведущая цель которого: активный поиск и приобретение знаний учащимися, развитие опыта детей, включение их в атмосферу сотрудничества.</w:t>
      </w:r>
    </w:p>
    <w:p w:rsidR="00535694" w:rsidRPr="005E27C4" w:rsidRDefault="00535694" w:rsidP="005356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Большая часть времени на занятии отводится на практическую часть. Но и теоретическая часть не менее важна и требует от педагога творческого подхода и внимания.</w:t>
      </w:r>
    </w:p>
    <w:p w:rsidR="00535694" w:rsidRPr="005E27C4" w:rsidRDefault="00535694" w:rsidP="005356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Для того чтобы занятия не были утомительными, теоретический материал должен преподноситься в интересной и доступной форме. Целесообразно на занятиях использовать форму диалога, побуждая детей к самостоятельным размышлениям, спорам, доказательствам. При этом формируется аналитическое мышление, развивается навык публичных выступлений, расширяется объем знаний путем обмена информацией.</w:t>
      </w:r>
    </w:p>
    <w:p w:rsidR="00535694" w:rsidRPr="005E27C4" w:rsidRDefault="00535694" w:rsidP="005356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Закрепление пройденного материала, приобретение умений и навыков происходит в практической деятельности учащихся, поэтому основное внимание при проектировании учебного занятия педагог должен уделить практической части программы. В практической работе желательно добиваться самостоятельности в действиях детей, вырабатывая у них систему собственных взглядов на способы решение задач, воспитывать ответственность за порученное дело. В олимпиадных задачах, в отличие от задач школьного курса, далеко не всегда удается указать рецепт решения, алгоритм, приводящий к успеху. Поэтому материал для практических занятий следует подбирать таким образом, чтобы ребенок мог постоянно быть непосредственным участником образовательного процесса. Для повышения эффективности процесса обучения необходимо создание на каждом занятии условий, при которых активизируется познавательная деятельность учащихся.</w:t>
      </w:r>
    </w:p>
    <w:p w:rsidR="00535694" w:rsidRPr="005E27C4" w:rsidRDefault="00535694" w:rsidP="0053569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Поэтому целесообразно применение нетрадиционных форм проведения занятий, таких как – игра, урок-путешествие, урок-творчество и т.д.</w:t>
      </w:r>
    </w:p>
    <w:p w:rsidR="00535694" w:rsidRPr="005E27C4" w:rsidRDefault="00535694"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C39D2" w:rsidRPr="005E27C4" w:rsidRDefault="00535694" w:rsidP="00535694">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5E27C4">
        <w:rPr>
          <w:rFonts w:ascii="Times New Roman" w:hAnsi="Times New Roman" w:cs="Times New Roman"/>
          <w:b/>
          <w:bCs/>
          <w:color w:val="000000"/>
          <w:sz w:val="24"/>
          <w:szCs w:val="24"/>
        </w:rPr>
        <w:t>Содержание курса</w:t>
      </w:r>
    </w:p>
    <w:p w:rsidR="00EC39D2" w:rsidRPr="005E27C4" w:rsidRDefault="00EC39D2"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Курс предназначен готовить детей к решению олимпиадных задач с последующей подготовкой их к участию в этапах различных олимпиад, в том числе Всероссийской олимпиады школьников. Содержание данного курса позволяет активизировать познавательную и творческую деятельность учащихся. Кроме познавательного значения курс имеет практическое применение в образовательном процессе школы.</w:t>
      </w:r>
    </w:p>
    <w:p w:rsidR="00EC39D2" w:rsidRPr="005E27C4" w:rsidRDefault="00EC39D2"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Программа предоставляет учащимся возможность научиться </w:t>
      </w:r>
      <w:proofErr w:type="gramStart"/>
      <w:r w:rsidRPr="005E27C4">
        <w:rPr>
          <w:rFonts w:ascii="Times New Roman" w:hAnsi="Times New Roman" w:cs="Times New Roman"/>
          <w:color w:val="000000"/>
          <w:sz w:val="24"/>
          <w:szCs w:val="24"/>
        </w:rPr>
        <w:t>неординарно</w:t>
      </w:r>
      <w:proofErr w:type="gramEnd"/>
      <w:r w:rsidRPr="005E27C4">
        <w:rPr>
          <w:rFonts w:ascii="Times New Roman" w:hAnsi="Times New Roman" w:cs="Times New Roman"/>
          <w:color w:val="000000"/>
          <w:sz w:val="24"/>
          <w:szCs w:val="24"/>
        </w:rPr>
        <w:t xml:space="preserve"> мыслить. В то же время принцип подбора задач не выходит за рамки школьных знаний по приемам поиска </w:t>
      </w:r>
      <w:r w:rsidRPr="005E27C4">
        <w:rPr>
          <w:rFonts w:ascii="Times New Roman" w:hAnsi="Times New Roman" w:cs="Times New Roman"/>
          <w:color w:val="000000"/>
          <w:sz w:val="24"/>
          <w:szCs w:val="24"/>
        </w:rPr>
        <w:lastRenderedPageBreak/>
        <w:t>решений, но способствует формированию исследовательских навыков. На занятиях используются словесные, числовые, пространственно-комбинаторные и творческие задания.</w:t>
      </w:r>
    </w:p>
    <w:p w:rsidR="00EC39D2" w:rsidRPr="005E27C4" w:rsidRDefault="00EC39D2"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Такая подборка заданий является наиболее общей, максимально охватывающей основные направления интеллектуального развития личности младшего школьника. На занятиях отсутствует тренинг по решению однотипных задач. Главное в организации и проведении занятий – научить детей решать задачи совершенно разного типа, непохожие одна на другую, развивая гибкость мышления, смотреть на проблему с разных сторон. Для этого к каждому занятию подбираются задания непохожие на те, что разбирались и решались на предыдущем занятии.</w:t>
      </w:r>
    </w:p>
    <w:p w:rsidR="00EC39D2" w:rsidRPr="005E27C4" w:rsidRDefault="00EC39D2"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По тематике задания должны быть близки к программному материалу. Весь курс обучения представляет собой единую систему взаимосвязанных тем, которые постепенно усложняются. Преподавание материала предусматривается по «восходящей спирали», т.е. периодическое возвращение к темам на более высоком и сложном уровне. Задания, предлагаемые учащимся, соответствуют их возрасту и уровню подготовки.</w:t>
      </w:r>
    </w:p>
    <w:p w:rsidR="00EC39D2" w:rsidRPr="005E27C4" w:rsidRDefault="00EC39D2"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Освоение содержания программы способствует интеллектуальному, творческому, эмоциональному развитию учащихся. При реализации содержания программы учитываются возрастные и индивидуальные возможности подростков, создаются условия для успешности каждого ребенка. При отборе содержания и структурирования программы использованы </w:t>
      </w:r>
      <w:r w:rsidR="00F013E2" w:rsidRPr="005E27C4">
        <w:rPr>
          <w:rFonts w:ascii="Times New Roman" w:hAnsi="Times New Roman" w:cs="Times New Roman"/>
          <w:color w:val="000000"/>
          <w:sz w:val="24"/>
          <w:szCs w:val="24"/>
        </w:rPr>
        <w:t>обще дидактические</w:t>
      </w:r>
      <w:r w:rsidRPr="005E27C4">
        <w:rPr>
          <w:rFonts w:ascii="Times New Roman" w:hAnsi="Times New Roman" w:cs="Times New Roman"/>
          <w:color w:val="000000"/>
          <w:sz w:val="24"/>
          <w:szCs w:val="24"/>
        </w:rPr>
        <w:t xml:space="preserve"> принципы:</w:t>
      </w:r>
    </w:p>
    <w:p w:rsidR="00EC39D2" w:rsidRPr="005E27C4" w:rsidRDefault="00EC39D2"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доступности;</w:t>
      </w:r>
    </w:p>
    <w:p w:rsidR="00EC39D2" w:rsidRPr="005E27C4" w:rsidRDefault="00EC39D2"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преемственности;</w:t>
      </w:r>
    </w:p>
    <w:p w:rsidR="00EC39D2" w:rsidRPr="005E27C4" w:rsidRDefault="00EC39D2"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перспективности;</w:t>
      </w:r>
    </w:p>
    <w:p w:rsidR="00EC39D2" w:rsidRPr="005E27C4" w:rsidRDefault="00EC39D2"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развивающей направленности;</w:t>
      </w:r>
    </w:p>
    <w:p w:rsidR="00EC39D2" w:rsidRPr="005E27C4" w:rsidRDefault="00EC39D2"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учета индивидуальных особенностей;</w:t>
      </w:r>
    </w:p>
    <w:p w:rsidR="00EC39D2" w:rsidRPr="005E27C4" w:rsidRDefault="00EC39D2"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органического сочетания обучения и воспитания, практической направленности и посильности.</w:t>
      </w:r>
    </w:p>
    <w:p w:rsidR="005E27C4" w:rsidRPr="005E27C4" w:rsidRDefault="005E27C4" w:rsidP="005E27C4">
      <w:pPr>
        <w:autoSpaceDE w:val="0"/>
        <w:autoSpaceDN w:val="0"/>
        <w:adjustRightInd w:val="0"/>
        <w:spacing w:after="0" w:line="240" w:lineRule="auto"/>
        <w:rPr>
          <w:rFonts w:ascii="Times New Roman" w:hAnsi="Times New Roman" w:cs="Times New Roman"/>
          <w:color w:val="000000"/>
          <w:sz w:val="24"/>
          <w:szCs w:val="24"/>
        </w:rPr>
      </w:pPr>
      <w:r w:rsidRPr="005E27C4">
        <w:rPr>
          <w:rFonts w:ascii="Times New Roman" w:hAnsi="Times New Roman" w:cs="Times New Roman"/>
          <w:color w:val="000000"/>
          <w:sz w:val="24"/>
          <w:szCs w:val="24"/>
        </w:rPr>
        <w:t>Содержание тем:</w:t>
      </w:r>
      <w:bookmarkStart w:id="0" w:name="_GoBack"/>
      <w:bookmarkEnd w:id="0"/>
    </w:p>
    <w:p w:rsidR="005E27C4" w:rsidRPr="005E27C4" w:rsidRDefault="005E27C4" w:rsidP="0078574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B2A32" w:rsidRPr="005E27C4" w:rsidRDefault="007F6C50" w:rsidP="003F59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E27C4">
        <w:rPr>
          <w:rFonts w:ascii="Times New Roman" w:hAnsi="Times New Roman" w:cs="Times New Roman"/>
          <w:b/>
          <w:sz w:val="24"/>
          <w:szCs w:val="24"/>
        </w:rPr>
        <w:t>1.</w:t>
      </w:r>
      <w:r w:rsidRPr="005E27C4">
        <w:rPr>
          <w:rFonts w:ascii="Times New Roman" w:hAnsi="Times New Roman" w:cs="Times New Roman"/>
          <w:sz w:val="24"/>
          <w:szCs w:val="24"/>
        </w:rPr>
        <w:t xml:space="preserve"> </w:t>
      </w:r>
      <w:r w:rsidRPr="005E27C4">
        <w:rPr>
          <w:rFonts w:ascii="Times New Roman" w:eastAsia="Times New Roman" w:hAnsi="Times New Roman" w:cs="Times New Roman"/>
          <w:color w:val="000000"/>
          <w:sz w:val="24"/>
          <w:szCs w:val="24"/>
          <w:lang w:eastAsia="ru-RU"/>
        </w:rPr>
        <w:t>Признак делимости на 4</w:t>
      </w:r>
      <w:r w:rsidR="003F596B" w:rsidRPr="005E27C4">
        <w:rPr>
          <w:rFonts w:ascii="Times New Roman" w:eastAsia="Times New Roman" w:hAnsi="Times New Roman" w:cs="Times New Roman"/>
          <w:color w:val="000000"/>
          <w:sz w:val="24"/>
          <w:szCs w:val="24"/>
          <w:lang w:eastAsia="ru-RU"/>
        </w:rPr>
        <w:t>, 8, 7, 11, 13</w:t>
      </w:r>
    </w:p>
    <w:p w:rsidR="00B0167B" w:rsidRPr="005E27C4" w:rsidRDefault="00B0167B" w:rsidP="003F59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E27C4">
        <w:rPr>
          <w:rFonts w:ascii="Times New Roman" w:eastAsia="Times New Roman" w:hAnsi="Times New Roman" w:cs="Times New Roman"/>
          <w:b/>
          <w:color w:val="000000"/>
          <w:sz w:val="24"/>
          <w:szCs w:val="24"/>
          <w:lang w:eastAsia="ru-RU"/>
        </w:rPr>
        <w:t>2.</w:t>
      </w:r>
      <w:r w:rsidRPr="005E27C4">
        <w:rPr>
          <w:rFonts w:ascii="Times New Roman" w:eastAsia="Times New Roman" w:hAnsi="Times New Roman" w:cs="Times New Roman"/>
          <w:color w:val="000000"/>
          <w:sz w:val="24"/>
          <w:szCs w:val="24"/>
          <w:lang w:eastAsia="ru-RU"/>
        </w:rPr>
        <w:t xml:space="preserve"> Свойства четных и нечетных чисел, </w:t>
      </w:r>
      <w:r w:rsidR="003F596B" w:rsidRPr="005E27C4">
        <w:rPr>
          <w:rFonts w:ascii="Times New Roman" w:eastAsia="Times New Roman" w:hAnsi="Times New Roman" w:cs="Times New Roman"/>
          <w:color w:val="000000"/>
          <w:sz w:val="24"/>
          <w:szCs w:val="24"/>
          <w:lang w:eastAsia="ru-RU"/>
        </w:rPr>
        <w:t>сумма, разность, произведение, частное четных и нечетных чисел</w:t>
      </w:r>
    </w:p>
    <w:p w:rsidR="009C7D34" w:rsidRPr="005E27C4" w:rsidRDefault="009C7D34" w:rsidP="00B0167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E27C4">
        <w:rPr>
          <w:rFonts w:ascii="Times New Roman" w:eastAsia="Times New Roman" w:hAnsi="Times New Roman" w:cs="Times New Roman"/>
          <w:b/>
          <w:color w:val="000000"/>
          <w:sz w:val="24"/>
          <w:szCs w:val="24"/>
          <w:lang w:eastAsia="ru-RU"/>
        </w:rPr>
        <w:t>3.</w:t>
      </w:r>
      <w:r w:rsidRPr="005E27C4">
        <w:rPr>
          <w:rFonts w:ascii="Times New Roman" w:eastAsia="Times New Roman" w:hAnsi="Times New Roman" w:cs="Times New Roman"/>
          <w:color w:val="000000"/>
          <w:sz w:val="24"/>
          <w:szCs w:val="24"/>
          <w:lang w:eastAsia="ru-RU"/>
        </w:rPr>
        <w:t xml:space="preserve"> Модуль в уравнениях, модуль в неравенствах, построение графика параболы, гиперболы содержащих знак модуля.</w:t>
      </w:r>
    </w:p>
    <w:p w:rsidR="003F596B" w:rsidRPr="005E27C4" w:rsidRDefault="009C7D34" w:rsidP="003F59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E27C4">
        <w:rPr>
          <w:rFonts w:ascii="Times New Roman" w:eastAsia="Times New Roman" w:hAnsi="Times New Roman" w:cs="Times New Roman"/>
          <w:b/>
          <w:color w:val="000000"/>
          <w:sz w:val="24"/>
          <w:szCs w:val="24"/>
          <w:lang w:eastAsia="ru-RU"/>
        </w:rPr>
        <w:t>4</w:t>
      </w:r>
      <w:r w:rsidR="00B0167B" w:rsidRPr="005E27C4">
        <w:rPr>
          <w:rFonts w:ascii="Times New Roman" w:eastAsia="Times New Roman" w:hAnsi="Times New Roman" w:cs="Times New Roman"/>
          <w:b/>
          <w:color w:val="000000"/>
          <w:sz w:val="24"/>
          <w:szCs w:val="24"/>
          <w:lang w:eastAsia="ru-RU"/>
        </w:rPr>
        <w:t>.</w:t>
      </w:r>
      <w:r w:rsidR="00B0167B" w:rsidRPr="005E27C4">
        <w:rPr>
          <w:rFonts w:ascii="Times New Roman" w:eastAsia="Times New Roman" w:hAnsi="Times New Roman" w:cs="Times New Roman"/>
          <w:color w:val="000000"/>
          <w:sz w:val="24"/>
          <w:szCs w:val="24"/>
          <w:lang w:eastAsia="ru-RU"/>
        </w:rPr>
        <w:t xml:space="preserve"> Логические задачи, принцип Дирихле</w:t>
      </w:r>
      <w:r w:rsidR="003F596B" w:rsidRPr="005E27C4">
        <w:rPr>
          <w:rFonts w:ascii="Times New Roman" w:eastAsia="Times New Roman" w:hAnsi="Times New Roman" w:cs="Times New Roman"/>
          <w:color w:val="000000"/>
          <w:sz w:val="24"/>
          <w:szCs w:val="24"/>
          <w:lang w:eastAsia="ru-RU"/>
        </w:rPr>
        <w:t>. Решение задач на принцип Дирихле, решение задач с помощью таблиц.</w:t>
      </w:r>
    </w:p>
    <w:p w:rsidR="009C7D34" w:rsidRPr="005E27C4" w:rsidRDefault="009C7D34" w:rsidP="003F596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E27C4">
        <w:rPr>
          <w:rFonts w:ascii="Times New Roman" w:eastAsia="Times New Roman" w:hAnsi="Times New Roman" w:cs="Times New Roman"/>
          <w:b/>
          <w:color w:val="000000"/>
          <w:sz w:val="24"/>
          <w:szCs w:val="24"/>
          <w:lang w:eastAsia="ru-RU"/>
        </w:rPr>
        <w:t>5.</w:t>
      </w:r>
      <w:r w:rsidR="009E7FE9" w:rsidRPr="005E27C4">
        <w:rPr>
          <w:rFonts w:ascii="Times New Roman" w:eastAsia="Times New Roman" w:hAnsi="Times New Roman" w:cs="Times New Roman"/>
          <w:color w:val="000000"/>
          <w:sz w:val="24"/>
          <w:szCs w:val="24"/>
          <w:lang w:eastAsia="ru-RU"/>
        </w:rPr>
        <w:t xml:space="preserve"> Многоугольники свойства, признаки, площади и их применение олимпиадных задачах</w:t>
      </w:r>
    </w:p>
    <w:p w:rsidR="00535694" w:rsidRPr="005E27C4" w:rsidRDefault="009E7FE9" w:rsidP="00B0167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E27C4">
        <w:rPr>
          <w:rFonts w:ascii="Times New Roman" w:eastAsia="Times New Roman" w:hAnsi="Times New Roman" w:cs="Times New Roman"/>
          <w:b/>
          <w:color w:val="000000"/>
          <w:sz w:val="24"/>
          <w:szCs w:val="24"/>
          <w:lang w:eastAsia="ru-RU"/>
        </w:rPr>
        <w:t>6.</w:t>
      </w:r>
      <w:r w:rsidRPr="005E27C4">
        <w:rPr>
          <w:rFonts w:ascii="Times New Roman" w:eastAsia="Times New Roman" w:hAnsi="Times New Roman" w:cs="Times New Roman"/>
          <w:color w:val="000000"/>
          <w:sz w:val="24"/>
          <w:szCs w:val="24"/>
          <w:lang w:eastAsia="ru-RU"/>
        </w:rPr>
        <w:t xml:space="preserve"> Решение олимпиадных задач за </w:t>
      </w:r>
      <w:proofErr w:type="gramStart"/>
      <w:r w:rsidRPr="005E27C4">
        <w:rPr>
          <w:rFonts w:ascii="Times New Roman" w:eastAsia="Times New Roman" w:hAnsi="Times New Roman" w:cs="Times New Roman"/>
          <w:color w:val="000000"/>
          <w:sz w:val="24"/>
          <w:szCs w:val="24"/>
          <w:lang w:eastAsia="ru-RU"/>
        </w:rPr>
        <w:t>прошлые</w:t>
      </w:r>
      <w:proofErr w:type="gramEnd"/>
      <w:r w:rsidRPr="005E27C4">
        <w:rPr>
          <w:rFonts w:ascii="Times New Roman" w:eastAsia="Times New Roman" w:hAnsi="Times New Roman" w:cs="Times New Roman"/>
          <w:color w:val="000000"/>
          <w:sz w:val="24"/>
          <w:szCs w:val="24"/>
          <w:lang w:eastAsia="ru-RU"/>
        </w:rPr>
        <w:t xml:space="preserve"> учебные года.</w:t>
      </w:r>
    </w:p>
    <w:p w:rsidR="005E27C4" w:rsidRPr="005E27C4" w:rsidRDefault="005E27C4" w:rsidP="005E27C4">
      <w:pPr>
        <w:autoSpaceDE w:val="0"/>
        <w:autoSpaceDN w:val="0"/>
        <w:adjustRightInd w:val="0"/>
        <w:spacing w:after="0" w:line="240" w:lineRule="auto"/>
        <w:rPr>
          <w:rFonts w:ascii="Times New Roman" w:hAnsi="Times New Roman" w:cs="Times New Roman"/>
          <w:color w:val="000000"/>
          <w:sz w:val="24"/>
          <w:szCs w:val="24"/>
        </w:rPr>
      </w:pPr>
    </w:p>
    <w:p w:rsidR="005E27C4" w:rsidRPr="005E27C4" w:rsidRDefault="005E27C4" w:rsidP="005E27C4">
      <w:pPr>
        <w:autoSpaceDE w:val="0"/>
        <w:autoSpaceDN w:val="0"/>
        <w:adjustRightInd w:val="0"/>
        <w:spacing w:after="0" w:line="360" w:lineRule="auto"/>
        <w:rPr>
          <w:rFonts w:ascii="Times New Roman" w:hAnsi="Times New Roman" w:cs="Times New Roman"/>
          <w:b/>
          <w:color w:val="000000"/>
          <w:sz w:val="24"/>
          <w:szCs w:val="24"/>
        </w:rPr>
      </w:pPr>
      <w:r w:rsidRPr="005E27C4">
        <w:rPr>
          <w:rFonts w:ascii="Times New Roman" w:hAnsi="Times New Roman" w:cs="Times New Roman"/>
          <w:b/>
          <w:color w:val="000000"/>
          <w:sz w:val="24"/>
          <w:szCs w:val="24"/>
        </w:rPr>
        <w:t>Основные виды деятельности учащихся:</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 планируют и осуществляют алгоритмическую деятельность, выполняют </w:t>
      </w:r>
      <w:proofErr w:type="gramStart"/>
      <w:r w:rsidRPr="005E27C4">
        <w:rPr>
          <w:rFonts w:ascii="Times New Roman" w:hAnsi="Times New Roman" w:cs="Times New Roman"/>
          <w:color w:val="000000"/>
          <w:sz w:val="24"/>
          <w:szCs w:val="24"/>
        </w:rPr>
        <w:t>заданные</w:t>
      </w:r>
      <w:proofErr w:type="gramEnd"/>
      <w:r w:rsidRPr="005E27C4">
        <w:rPr>
          <w:rFonts w:ascii="Times New Roman" w:hAnsi="Times New Roman" w:cs="Times New Roman"/>
          <w:color w:val="000000"/>
          <w:sz w:val="24"/>
          <w:szCs w:val="24"/>
        </w:rPr>
        <w:t xml:space="preserve"> и</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конструирования новых алгоритмов;</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решают разнообразные задачи из различных разделов курса, в том числе задачи, требующие</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поиска пути и способов решения;</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осуществляют исследовательскую деятельность, развивают идеи, проводят эксперимент,</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обобщают, формулируют новые задачи;</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учатся ясно, точно, грамотно излагать свои мысли в устной и письменной речи, используют</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различные языки математики (словесный, символический, графический), учатся свободно</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lastRenderedPageBreak/>
        <w:t>переходить с одного языка на другой для иллюстрации, интерпретации, аргументации и</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доказательства;</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проводят доказательные рассуждения, аргументации, выдвижения гипотез и их обоснования;</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осуществляют поиск, систематизацию, анализ и классификацию информации, используют</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разнообразные информационные источники, включая учебную и справочную литературу,</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современные информационные технологии;</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строят и исследуют математические модели для описания и решения прикладных задач,</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задач из смежных дисциплин;</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 выполняют и самостоятельно составляют алгоритмические предписания и инструкции </w:t>
      </w:r>
      <w:proofErr w:type="gramStart"/>
      <w:r w:rsidRPr="005E27C4">
        <w:rPr>
          <w:rFonts w:ascii="Times New Roman" w:hAnsi="Times New Roman" w:cs="Times New Roman"/>
          <w:color w:val="000000"/>
          <w:sz w:val="24"/>
          <w:szCs w:val="24"/>
        </w:rPr>
        <w:t>на</w:t>
      </w:r>
      <w:proofErr w:type="gramEnd"/>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математическом </w:t>
      </w:r>
      <w:proofErr w:type="gramStart"/>
      <w:r w:rsidRPr="005E27C4">
        <w:rPr>
          <w:rFonts w:ascii="Times New Roman" w:hAnsi="Times New Roman" w:cs="Times New Roman"/>
          <w:color w:val="000000"/>
          <w:sz w:val="24"/>
          <w:szCs w:val="24"/>
        </w:rPr>
        <w:t>материале</w:t>
      </w:r>
      <w:proofErr w:type="gramEnd"/>
      <w:r w:rsidRPr="005E27C4">
        <w:rPr>
          <w:rFonts w:ascii="Times New Roman" w:hAnsi="Times New Roman" w:cs="Times New Roman"/>
          <w:color w:val="000000"/>
          <w:sz w:val="24"/>
          <w:szCs w:val="24"/>
        </w:rPr>
        <w:t>, выполняют расчёты практического характера, используют</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математические формулы и самостоятельно составляют формулы на основе обобщения</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частных случаев и эксперимента;</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p>
    <w:p w:rsidR="005E27C4" w:rsidRPr="005E27C4" w:rsidRDefault="005E27C4" w:rsidP="005E27C4">
      <w:pPr>
        <w:autoSpaceDE w:val="0"/>
        <w:autoSpaceDN w:val="0"/>
        <w:adjustRightInd w:val="0"/>
        <w:spacing w:after="0" w:line="360" w:lineRule="auto"/>
        <w:jc w:val="both"/>
        <w:rPr>
          <w:rFonts w:ascii="Times New Roman" w:hAnsi="Times New Roman" w:cs="Times New Roman"/>
          <w:b/>
          <w:bCs/>
          <w:color w:val="000000"/>
          <w:sz w:val="24"/>
          <w:szCs w:val="24"/>
        </w:rPr>
      </w:pPr>
      <w:r w:rsidRPr="005E27C4">
        <w:rPr>
          <w:rFonts w:ascii="Times New Roman" w:hAnsi="Times New Roman" w:cs="Times New Roman"/>
          <w:b/>
          <w:bCs/>
          <w:color w:val="000000"/>
          <w:sz w:val="24"/>
          <w:szCs w:val="24"/>
        </w:rPr>
        <w:t xml:space="preserve">   Результаты освоения программы курса «Решение олимпиадных задач».</w:t>
      </w:r>
    </w:p>
    <w:p w:rsidR="005E27C4" w:rsidRPr="005E27C4" w:rsidRDefault="005E27C4" w:rsidP="005E27C4">
      <w:pPr>
        <w:autoSpaceDE w:val="0"/>
        <w:autoSpaceDN w:val="0"/>
        <w:adjustRightInd w:val="0"/>
        <w:spacing w:after="0" w:line="360" w:lineRule="auto"/>
        <w:jc w:val="both"/>
        <w:rPr>
          <w:rFonts w:ascii="Times New Roman" w:hAnsi="Times New Roman" w:cs="Times New Roman"/>
          <w:b/>
          <w:bCs/>
          <w:color w:val="000000"/>
          <w:sz w:val="24"/>
          <w:szCs w:val="24"/>
        </w:rPr>
      </w:pPr>
      <w:r w:rsidRPr="005E27C4">
        <w:rPr>
          <w:rFonts w:ascii="Times New Roman" w:hAnsi="Times New Roman" w:cs="Times New Roman"/>
          <w:b/>
          <w:bCs/>
          <w:color w:val="000000"/>
          <w:sz w:val="24"/>
          <w:szCs w:val="24"/>
        </w:rPr>
        <w:t>Изучение данной программы предполагает:</w:t>
      </w:r>
    </w:p>
    <w:p w:rsidR="005E27C4" w:rsidRPr="005E27C4" w:rsidRDefault="005E27C4" w:rsidP="005E27C4">
      <w:pPr>
        <w:autoSpaceDE w:val="0"/>
        <w:autoSpaceDN w:val="0"/>
        <w:adjustRightInd w:val="0"/>
        <w:spacing w:after="0" w:line="360" w:lineRule="auto"/>
        <w:jc w:val="both"/>
        <w:rPr>
          <w:rFonts w:ascii="Times New Roman" w:hAnsi="Times New Roman" w:cs="Times New Roman"/>
          <w:b/>
          <w:bCs/>
          <w:color w:val="000000"/>
          <w:sz w:val="24"/>
          <w:szCs w:val="24"/>
        </w:rPr>
      </w:pP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повышение познавательного интереса к углубленному изучению математики;</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приобретение опыта решения нестандартных задач;</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развитие логического мышления и математических способностей учащихся;</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формирование математической культуры школьника.</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способность к восприятию математического материала;</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способность мыслить математическими символами;</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способность к быстрому и широкому обобщению математических объектов,</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отношений и действий;</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 способность к быстрой и свободной перестройке направленности </w:t>
      </w:r>
      <w:proofErr w:type="gramStart"/>
      <w:r w:rsidRPr="005E27C4">
        <w:rPr>
          <w:rFonts w:ascii="Times New Roman" w:hAnsi="Times New Roman" w:cs="Times New Roman"/>
          <w:color w:val="000000"/>
          <w:sz w:val="24"/>
          <w:szCs w:val="24"/>
        </w:rPr>
        <w:t>мыслительного</w:t>
      </w:r>
      <w:proofErr w:type="gramEnd"/>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5E27C4">
        <w:rPr>
          <w:rFonts w:ascii="Times New Roman" w:hAnsi="Times New Roman" w:cs="Times New Roman"/>
          <w:color w:val="000000"/>
          <w:sz w:val="24"/>
          <w:szCs w:val="24"/>
        </w:rPr>
        <w:t>процесса, переключению с прямого на обратный ход мысли (обратимость</w:t>
      </w:r>
      <w:proofErr w:type="gramEnd"/>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мыслительного процесса при математическом рассуждении);</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способность к образному видению.</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Также практическим результатом освоения учащимися программы курса «Решение</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олимпиадных задач» будет являться активное участие его членов в </w:t>
      </w:r>
      <w:proofErr w:type="gramStart"/>
      <w:r w:rsidRPr="005E27C4">
        <w:rPr>
          <w:rFonts w:ascii="Times New Roman" w:hAnsi="Times New Roman" w:cs="Times New Roman"/>
          <w:color w:val="000000"/>
          <w:sz w:val="24"/>
          <w:szCs w:val="24"/>
        </w:rPr>
        <w:t>олимпиадном</w:t>
      </w:r>
      <w:proofErr w:type="gramEnd"/>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5E27C4">
        <w:rPr>
          <w:rFonts w:ascii="Times New Roman" w:hAnsi="Times New Roman" w:cs="Times New Roman"/>
          <w:color w:val="000000"/>
          <w:sz w:val="24"/>
          <w:szCs w:val="24"/>
        </w:rPr>
        <w:t>движении</w:t>
      </w:r>
      <w:proofErr w:type="gramEnd"/>
      <w:r w:rsidRPr="005E27C4">
        <w:rPr>
          <w:rFonts w:ascii="Times New Roman" w:hAnsi="Times New Roman" w:cs="Times New Roman"/>
          <w:color w:val="000000"/>
          <w:sz w:val="24"/>
          <w:szCs w:val="24"/>
        </w:rPr>
        <w:t>.</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В соответствии с ФГОС ООО </w:t>
      </w:r>
      <w:r w:rsidRPr="005E27C4">
        <w:rPr>
          <w:rFonts w:ascii="Times New Roman" w:hAnsi="Times New Roman" w:cs="Times New Roman"/>
          <w:b/>
          <w:bCs/>
          <w:color w:val="000000"/>
          <w:sz w:val="24"/>
          <w:szCs w:val="24"/>
        </w:rPr>
        <w:t xml:space="preserve">занятия на курсе </w:t>
      </w:r>
      <w:r w:rsidRPr="005E27C4">
        <w:rPr>
          <w:rFonts w:ascii="Times New Roman" w:hAnsi="Times New Roman" w:cs="Times New Roman"/>
          <w:color w:val="000000"/>
          <w:sz w:val="24"/>
          <w:szCs w:val="24"/>
        </w:rPr>
        <w:t>внеурочной деятельности «Решение</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олимпиадных задач» </w:t>
      </w:r>
      <w:r w:rsidRPr="005E27C4">
        <w:rPr>
          <w:rFonts w:ascii="Times New Roman" w:hAnsi="Times New Roman" w:cs="Times New Roman"/>
          <w:b/>
          <w:bCs/>
          <w:color w:val="000000"/>
          <w:sz w:val="24"/>
          <w:szCs w:val="24"/>
        </w:rPr>
        <w:t>должны обеспечить</w:t>
      </w:r>
      <w:r w:rsidRPr="005E27C4">
        <w:rPr>
          <w:rFonts w:ascii="Times New Roman" w:hAnsi="Times New Roman" w:cs="Times New Roman"/>
          <w:color w:val="000000"/>
          <w:sz w:val="24"/>
          <w:szCs w:val="24"/>
        </w:rPr>
        <w:t>:</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1) развитие умений работать с учебным математическим текстом (анализировать,</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извлекать необходимую информацию), точно и грамотно выражать свои мысли </w:t>
      </w:r>
      <w:proofErr w:type="gramStart"/>
      <w:r w:rsidRPr="005E27C4">
        <w:rPr>
          <w:rFonts w:ascii="Times New Roman" w:hAnsi="Times New Roman" w:cs="Times New Roman"/>
          <w:color w:val="000000"/>
          <w:sz w:val="24"/>
          <w:szCs w:val="24"/>
        </w:rPr>
        <w:t>с</w:t>
      </w:r>
      <w:proofErr w:type="gramEnd"/>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lastRenderedPageBreak/>
        <w:t>8</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применением математической терминологии и символики, проводить классификации,</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логические обоснования, доказательства математических утверждений;</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2) развитие представлений о числе и числовых системах </w:t>
      </w:r>
      <w:proofErr w:type="gramStart"/>
      <w:r w:rsidRPr="005E27C4">
        <w:rPr>
          <w:rFonts w:ascii="Times New Roman" w:hAnsi="Times New Roman" w:cs="Times New Roman"/>
          <w:color w:val="000000"/>
          <w:sz w:val="24"/>
          <w:szCs w:val="24"/>
        </w:rPr>
        <w:t>от</w:t>
      </w:r>
      <w:proofErr w:type="gramEnd"/>
      <w:r w:rsidRPr="005E27C4">
        <w:rPr>
          <w:rFonts w:ascii="Times New Roman" w:hAnsi="Times New Roman" w:cs="Times New Roman"/>
          <w:color w:val="000000"/>
          <w:sz w:val="24"/>
          <w:szCs w:val="24"/>
        </w:rPr>
        <w:t xml:space="preserve"> натуральных до</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действительных чисел;</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3) овладение символьным языком алгебры, приемами выполнения </w:t>
      </w:r>
      <w:proofErr w:type="gramStart"/>
      <w:r w:rsidRPr="005E27C4">
        <w:rPr>
          <w:rFonts w:ascii="Times New Roman" w:hAnsi="Times New Roman" w:cs="Times New Roman"/>
          <w:color w:val="000000"/>
          <w:sz w:val="24"/>
          <w:szCs w:val="24"/>
        </w:rPr>
        <w:t>сложных</w:t>
      </w:r>
      <w:proofErr w:type="gramEnd"/>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тождественных преобразований, решения уравнений и систем уравнений, неравенств и</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систем неравенств повышенного уровня сложности, умения моделировать реальные</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ситуации на языке алгебры, исследовать построенные модели с использованием аппарата</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алгебры и геометрии, интерпретировать полученный результат;</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4) развитие умения использовать функционально-графические представления высокого</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уровня сложности для решения сложных математических задач, для описания и анализа</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реальных зависимостей;</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5) развитие пространственных представлений, изобразительных умений, навыков</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сложных геометрических построений;</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6) формирование и дальнейшее совершенствование знаний о плоских фигурах и их</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5E27C4">
        <w:rPr>
          <w:rFonts w:ascii="Times New Roman" w:hAnsi="Times New Roman" w:cs="Times New Roman"/>
          <w:color w:val="000000"/>
          <w:sz w:val="24"/>
          <w:szCs w:val="24"/>
        </w:rPr>
        <w:t>свойствах</w:t>
      </w:r>
      <w:proofErr w:type="gramEnd"/>
      <w:r w:rsidRPr="005E27C4">
        <w:rPr>
          <w:rFonts w:ascii="Times New Roman" w:hAnsi="Times New Roman" w:cs="Times New Roman"/>
          <w:color w:val="000000"/>
          <w:sz w:val="24"/>
          <w:szCs w:val="24"/>
        </w:rPr>
        <w:t>, развитие умений моделировать реальные ситуации на языке геометрии,</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исследования построенной модели с использованием геометрических понятий и теорем,</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аппарат алгебры, решения сложных геометрических задач;</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7) дальнейшее совершенствование информационной и алгоритмической культуры;</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8) совершенствование умений формализации и структурирования информации, умения</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выбирать способ представления данных в соответствии с поставленной задачей – таблицы,</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схемы, графики, рисунки, диаграммы</w:t>
      </w:r>
      <w:r>
        <w:rPr>
          <w:rFonts w:ascii="Times New Roman" w:hAnsi="Times New Roman" w:cs="Times New Roman"/>
          <w:color w:val="000000"/>
          <w:sz w:val="24"/>
          <w:szCs w:val="24"/>
        </w:rPr>
        <w:t>.</w:t>
      </w:r>
    </w:p>
    <w:p w:rsidR="005E27C4" w:rsidRPr="005E27C4" w:rsidRDefault="005E27C4" w:rsidP="00B0167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535694" w:rsidRPr="005E27C4" w:rsidRDefault="00535694" w:rsidP="0078574C">
      <w:pPr>
        <w:pStyle w:val="a4"/>
        <w:ind w:firstLine="709"/>
        <w:jc w:val="both"/>
        <w:rPr>
          <w:rFonts w:ascii="Times New Roman" w:hAnsi="Times New Roman" w:cs="Times New Roman"/>
          <w:sz w:val="24"/>
          <w:szCs w:val="24"/>
        </w:rPr>
      </w:pPr>
    </w:p>
    <w:p w:rsidR="00535694" w:rsidRPr="005E27C4" w:rsidRDefault="00535694" w:rsidP="0078574C">
      <w:pPr>
        <w:pStyle w:val="a4"/>
        <w:ind w:firstLine="709"/>
        <w:jc w:val="both"/>
        <w:rPr>
          <w:rFonts w:ascii="Times New Roman" w:hAnsi="Times New Roman" w:cs="Times New Roman"/>
          <w:sz w:val="24"/>
          <w:szCs w:val="24"/>
        </w:rPr>
      </w:pPr>
    </w:p>
    <w:p w:rsidR="003F596B" w:rsidRPr="005E27C4" w:rsidRDefault="003F596B" w:rsidP="0078574C">
      <w:pPr>
        <w:pStyle w:val="a4"/>
        <w:ind w:firstLine="709"/>
        <w:jc w:val="both"/>
        <w:rPr>
          <w:rFonts w:ascii="Times New Roman" w:hAnsi="Times New Roman" w:cs="Times New Roman"/>
          <w:sz w:val="24"/>
          <w:szCs w:val="24"/>
        </w:rPr>
      </w:pPr>
    </w:p>
    <w:p w:rsidR="003F596B" w:rsidRPr="005E27C4" w:rsidRDefault="003F596B" w:rsidP="0078574C">
      <w:pPr>
        <w:pStyle w:val="a4"/>
        <w:ind w:firstLine="709"/>
        <w:jc w:val="both"/>
        <w:rPr>
          <w:rFonts w:ascii="Times New Roman" w:hAnsi="Times New Roman" w:cs="Times New Roman"/>
          <w:sz w:val="24"/>
          <w:szCs w:val="24"/>
        </w:rPr>
      </w:pPr>
    </w:p>
    <w:p w:rsidR="00EC39D2" w:rsidRPr="005E27C4" w:rsidRDefault="00EC39D2" w:rsidP="00C261C8">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5E27C4">
        <w:rPr>
          <w:rFonts w:ascii="Times New Roman" w:hAnsi="Times New Roman" w:cs="Times New Roman"/>
          <w:b/>
          <w:color w:val="000000"/>
          <w:sz w:val="24"/>
          <w:szCs w:val="24"/>
        </w:rPr>
        <w:t>Тематическое планирование:</w:t>
      </w:r>
    </w:p>
    <w:tbl>
      <w:tblPr>
        <w:tblStyle w:val="a6"/>
        <w:tblW w:w="0" w:type="auto"/>
        <w:tblLook w:val="04A0" w:firstRow="1" w:lastRow="0" w:firstColumn="1" w:lastColumn="0" w:noHBand="0" w:noVBand="1"/>
      </w:tblPr>
      <w:tblGrid>
        <w:gridCol w:w="817"/>
        <w:gridCol w:w="6946"/>
        <w:gridCol w:w="1808"/>
      </w:tblGrid>
      <w:tr w:rsidR="00EC39D2" w:rsidRPr="005E27C4" w:rsidTr="00535694">
        <w:tc>
          <w:tcPr>
            <w:tcW w:w="817" w:type="dxa"/>
          </w:tcPr>
          <w:p w:rsidR="00EC39D2" w:rsidRPr="005E27C4" w:rsidRDefault="00EC39D2" w:rsidP="00535694">
            <w:pPr>
              <w:autoSpaceDE w:val="0"/>
              <w:autoSpaceDN w:val="0"/>
              <w:adjustRightInd w:val="0"/>
              <w:jc w:val="center"/>
              <w:rPr>
                <w:rFonts w:ascii="Times New Roman" w:hAnsi="Times New Roman" w:cs="Times New Roman"/>
                <w:b/>
                <w:color w:val="000000"/>
                <w:sz w:val="24"/>
                <w:szCs w:val="24"/>
              </w:rPr>
            </w:pPr>
            <w:r w:rsidRPr="005E27C4">
              <w:rPr>
                <w:rFonts w:ascii="Times New Roman" w:hAnsi="Times New Roman" w:cs="Times New Roman"/>
                <w:b/>
                <w:color w:val="000000"/>
                <w:sz w:val="24"/>
                <w:szCs w:val="24"/>
              </w:rPr>
              <w:t>№п\</w:t>
            </w:r>
            <w:proofErr w:type="gramStart"/>
            <w:r w:rsidRPr="005E27C4">
              <w:rPr>
                <w:rFonts w:ascii="Times New Roman" w:hAnsi="Times New Roman" w:cs="Times New Roman"/>
                <w:b/>
                <w:color w:val="000000"/>
                <w:sz w:val="24"/>
                <w:szCs w:val="24"/>
              </w:rPr>
              <w:t>п</w:t>
            </w:r>
            <w:proofErr w:type="gramEnd"/>
          </w:p>
        </w:tc>
        <w:tc>
          <w:tcPr>
            <w:tcW w:w="6946" w:type="dxa"/>
          </w:tcPr>
          <w:p w:rsidR="00EC39D2" w:rsidRPr="005E27C4" w:rsidRDefault="00535694" w:rsidP="00535694">
            <w:pPr>
              <w:autoSpaceDE w:val="0"/>
              <w:autoSpaceDN w:val="0"/>
              <w:adjustRightInd w:val="0"/>
              <w:jc w:val="center"/>
              <w:rPr>
                <w:rFonts w:ascii="Times New Roman" w:hAnsi="Times New Roman" w:cs="Times New Roman"/>
                <w:b/>
                <w:color w:val="000000"/>
                <w:sz w:val="24"/>
                <w:szCs w:val="24"/>
              </w:rPr>
            </w:pPr>
            <w:r w:rsidRPr="005E27C4">
              <w:rPr>
                <w:rFonts w:ascii="Times New Roman" w:hAnsi="Times New Roman" w:cs="Times New Roman"/>
                <w:b/>
                <w:color w:val="000000"/>
                <w:sz w:val="24"/>
                <w:szCs w:val="24"/>
              </w:rPr>
              <w:t>Тема</w:t>
            </w:r>
          </w:p>
        </w:tc>
        <w:tc>
          <w:tcPr>
            <w:tcW w:w="1808" w:type="dxa"/>
          </w:tcPr>
          <w:p w:rsidR="00EC39D2" w:rsidRPr="005E27C4" w:rsidRDefault="00EC39D2" w:rsidP="00535694">
            <w:pPr>
              <w:autoSpaceDE w:val="0"/>
              <w:autoSpaceDN w:val="0"/>
              <w:adjustRightInd w:val="0"/>
              <w:jc w:val="center"/>
              <w:rPr>
                <w:rFonts w:ascii="Times New Roman" w:hAnsi="Times New Roman" w:cs="Times New Roman"/>
                <w:b/>
                <w:color w:val="000000"/>
                <w:sz w:val="24"/>
                <w:szCs w:val="24"/>
              </w:rPr>
            </w:pPr>
            <w:r w:rsidRPr="005E27C4">
              <w:rPr>
                <w:rFonts w:ascii="Times New Roman" w:hAnsi="Times New Roman" w:cs="Times New Roman"/>
                <w:b/>
                <w:color w:val="000000"/>
                <w:sz w:val="24"/>
                <w:szCs w:val="24"/>
              </w:rPr>
              <w:t>Кол</w:t>
            </w:r>
            <w:r w:rsidR="00535694" w:rsidRPr="005E27C4">
              <w:rPr>
                <w:rFonts w:ascii="Times New Roman" w:hAnsi="Times New Roman" w:cs="Times New Roman"/>
                <w:b/>
                <w:color w:val="000000"/>
                <w:sz w:val="24"/>
                <w:szCs w:val="24"/>
              </w:rPr>
              <w:t>ичест</w:t>
            </w:r>
            <w:r w:rsidRPr="005E27C4">
              <w:rPr>
                <w:rFonts w:ascii="Times New Roman" w:hAnsi="Times New Roman" w:cs="Times New Roman"/>
                <w:b/>
                <w:color w:val="000000"/>
                <w:sz w:val="24"/>
                <w:szCs w:val="24"/>
              </w:rPr>
              <w:t>во часов</w:t>
            </w:r>
          </w:p>
        </w:tc>
      </w:tr>
      <w:tr w:rsidR="00535694" w:rsidRPr="005E27C4" w:rsidTr="00706387">
        <w:tc>
          <w:tcPr>
            <w:tcW w:w="817" w:type="dxa"/>
          </w:tcPr>
          <w:p w:rsidR="00535694" w:rsidRPr="005E27C4" w:rsidRDefault="00535694" w:rsidP="00706387">
            <w:pPr>
              <w:autoSpaceDE w:val="0"/>
              <w:autoSpaceDN w:val="0"/>
              <w:adjustRightInd w:val="0"/>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1</w:t>
            </w:r>
          </w:p>
        </w:tc>
        <w:tc>
          <w:tcPr>
            <w:tcW w:w="6946" w:type="dxa"/>
          </w:tcPr>
          <w:p w:rsidR="00535694" w:rsidRPr="005E27C4" w:rsidRDefault="00535694" w:rsidP="00706387">
            <w:pPr>
              <w:autoSpaceDE w:val="0"/>
              <w:autoSpaceDN w:val="0"/>
              <w:adjustRightInd w:val="0"/>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Делимость натуральных чисел в решении олимпиадных задач</w:t>
            </w:r>
          </w:p>
        </w:tc>
        <w:tc>
          <w:tcPr>
            <w:tcW w:w="1808" w:type="dxa"/>
          </w:tcPr>
          <w:p w:rsidR="00535694" w:rsidRPr="005E27C4" w:rsidRDefault="00535694" w:rsidP="00706387">
            <w:pPr>
              <w:autoSpaceDE w:val="0"/>
              <w:autoSpaceDN w:val="0"/>
              <w:adjustRightInd w:val="0"/>
              <w:jc w:val="center"/>
              <w:rPr>
                <w:rFonts w:ascii="Times New Roman" w:hAnsi="Times New Roman" w:cs="Times New Roman"/>
                <w:color w:val="000000"/>
                <w:sz w:val="24"/>
                <w:szCs w:val="24"/>
              </w:rPr>
            </w:pPr>
            <w:r w:rsidRPr="005E27C4">
              <w:rPr>
                <w:rFonts w:ascii="Times New Roman" w:hAnsi="Times New Roman" w:cs="Times New Roman"/>
                <w:color w:val="000000"/>
                <w:sz w:val="24"/>
                <w:szCs w:val="24"/>
              </w:rPr>
              <w:t>5</w:t>
            </w:r>
          </w:p>
        </w:tc>
      </w:tr>
      <w:tr w:rsidR="00535694" w:rsidRPr="005E27C4" w:rsidTr="00477567">
        <w:tc>
          <w:tcPr>
            <w:tcW w:w="817" w:type="dxa"/>
          </w:tcPr>
          <w:p w:rsidR="00535694" w:rsidRPr="005E27C4" w:rsidRDefault="00535694" w:rsidP="00477567">
            <w:pPr>
              <w:autoSpaceDE w:val="0"/>
              <w:autoSpaceDN w:val="0"/>
              <w:adjustRightInd w:val="0"/>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2</w:t>
            </w:r>
          </w:p>
        </w:tc>
        <w:tc>
          <w:tcPr>
            <w:tcW w:w="6946" w:type="dxa"/>
          </w:tcPr>
          <w:p w:rsidR="00535694" w:rsidRPr="005E27C4" w:rsidRDefault="00535694" w:rsidP="00477567">
            <w:pPr>
              <w:autoSpaceDE w:val="0"/>
              <w:autoSpaceDN w:val="0"/>
              <w:adjustRightInd w:val="0"/>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Четность и нечетность в решении олимпиадных задач.</w:t>
            </w:r>
          </w:p>
        </w:tc>
        <w:tc>
          <w:tcPr>
            <w:tcW w:w="1808" w:type="dxa"/>
          </w:tcPr>
          <w:p w:rsidR="00535694" w:rsidRPr="005E27C4" w:rsidRDefault="00535694" w:rsidP="00477567">
            <w:pPr>
              <w:autoSpaceDE w:val="0"/>
              <w:autoSpaceDN w:val="0"/>
              <w:adjustRightInd w:val="0"/>
              <w:jc w:val="center"/>
              <w:rPr>
                <w:rFonts w:ascii="Times New Roman" w:hAnsi="Times New Roman" w:cs="Times New Roman"/>
                <w:color w:val="000000"/>
                <w:sz w:val="24"/>
                <w:szCs w:val="24"/>
              </w:rPr>
            </w:pPr>
            <w:r w:rsidRPr="005E27C4">
              <w:rPr>
                <w:rFonts w:ascii="Times New Roman" w:hAnsi="Times New Roman" w:cs="Times New Roman"/>
                <w:color w:val="000000"/>
                <w:sz w:val="24"/>
                <w:szCs w:val="24"/>
              </w:rPr>
              <w:t>4</w:t>
            </w:r>
          </w:p>
        </w:tc>
      </w:tr>
      <w:tr w:rsidR="00EC39D2" w:rsidRPr="005E27C4" w:rsidTr="00535694">
        <w:tc>
          <w:tcPr>
            <w:tcW w:w="817" w:type="dxa"/>
          </w:tcPr>
          <w:p w:rsidR="00EC39D2" w:rsidRPr="005E27C4" w:rsidRDefault="00535694" w:rsidP="00535694">
            <w:pPr>
              <w:autoSpaceDE w:val="0"/>
              <w:autoSpaceDN w:val="0"/>
              <w:adjustRightInd w:val="0"/>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3</w:t>
            </w:r>
          </w:p>
        </w:tc>
        <w:tc>
          <w:tcPr>
            <w:tcW w:w="6946" w:type="dxa"/>
          </w:tcPr>
          <w:p w:rsidR="00EC39D2" w:rsidRPr="005E27C4" w:rsidRDefault="00EC39D2" w:rsidP="00535694">
            <w:pPr>
              <w:autoSpaceDE w:val="0"/>
              <w:autoSpaceDN w:val="0"/>
              <w:adjustRightInd w:val="0"/>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Модуль числа, Уравнения, неравенства, графики функций, содержащих знак модуля</w:t>
            </w:r>
          </w:p>
        </w:tc>
        <w:tc>
          <w:tcPr>
            <w:tcW w:w="1808" w:type="dxa"/>
          </w:tcPr>
          <w:p w:rsidR="00EC39D2" w:rsidRPr="005E27C4" w:rsidRDefault="00EC39D2" w:rsidP="00535694">
            <w:pPr>
              <w:autoSpaceDE w:val="0"/>
              <w:autoSpaceDN w:val="0"/>
              <w:adjustRightInd w:val="0"/>
              <w:jc w:val="center"/>
              <w:rPr>
                <w:rFonts w:ascii="Times New Roman" w:hAnsi="Times New Roman" w:cs="Times New Roman"/>
                <w:color w:val="000000"/>
                <w:sz w:val="24"/>
                <w:szCs w:val="24"/>
              </w:rPr>
            </w:pPr>
            <w:r w:rsidRPr="005E27C4">
              <w:rPr>
                <w:rFonts w:ascii="Times New Roman" w:hAnsi="Times New Roman" w:cs="Times New Roman"/>
                <w:color w:val="000000"/>
                <w:sz w:val="24"/>
                <w:szCs w:val="24"/>
              </w:rPr>
              <w:t>5</w:t>
            </w:r>
          </w:p>
        </w:tc>
      </w:tr>
      <w:tr w:rsidR="00535694" w:rsidRPr="005E27C4" w:rsidTr="00AA71C8">
        <w:tc>
          <w:tcPr>
            <w:tcW w:w="817" w:type="dxa"/>
          </w:tcPr>
          <w:p w:rsidR="00535694" w:rsidRPr="005E27C4" w:rsidRDefault="00535694" w:rsidP="00AA71C8">
            <w:pPr>
              <w:autoSpaceDE w:val="0"/>
              <w:autoSpaceDN w:val="0"/>
              <w:adjustRightInd w:val="0"/>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4</w:t>
            </w:r>
          </w:p>
        </w:tc>
        <w:tc>
          <w:tcPr>
            <w:tcW w:w="6946" w:type="dxa"/>
          </w:tcPr>
          <w:p w:rsidR="00535694" w:rsidRPr="005E27C4" w:rsidRDefault="00535694" w:rsidP="00AA71C8">
            <w:pPr>
              <w:autoSpaceDE w:val="0"/>
              <w:autoSpaceDN w:val="0"/>
              <w:adjustRightInd w:val="0"/>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Логические задачи</w:t>
            </w:r>
          </w:p>
        </w:tc>
        <w:tc>
          <w:tcPr>
            <w:tcW w:w="1808" w:type="dxa"/>
          </w:tcPr>
          <w:p w:rsidR="00535694" w:rsidRPr="005E27C4" w:rsidRDefault="00535694" w:rsidP="00AA71C8">
            <w:pPr>
              <w:autoSpaceDE w:val="0"/>
              <w:autoSpaceDN w:val="0"/>
              <w:adjustRightInd w:val="0"/>
              <w:jc w:val="center"/>
              <w:rPr>
                <w:rFonts w:ascii="Times New Roman" w:hAnsi="Times New Roman" w:cs="Times New Roman"/>
                <w:color w:val="000000"/>
                <w:sz w:val="24"/>
                <w:szCs w:val="24"/>
              </w:rPr>
            </w:pPr>
            <w:r w:rsidRPr="005E27C4">
              <w:rPr>
                <w:rFonts w:ascii="Times New Roman" w:hAnsi="Times New Roman" w:cs="Times New Roman"/>
                <w:color w:val="000000"/>
                <w:sz w:val="24"/>
                <w:szCs w:val="24"/>
              </w:rPr>
              <w:t>9</w:t>
            </w:r>
          </w:p>
        </w:tc>
      </w:tr>
      <w:tr w:rsidR="00EC39D2" w:rsidRPr="005E27C4" w:rsidTr="00535694">
        <w:tc>
          <w:tcPr>
            <w:tcW w:w="817" w:type="dxa"/>
          </w:tcPr>
          <w:p w:rsidR="00EC39D2" w:rsidRPr="005E27C4" w:rsidRDefault="00535694" w:rsidP="00535694">
            <w:pPr>
              <w:autoSpaceDE w:val="0"/>
              <w:autoSpaceDN w:val="0"/>
              <w:adjustRightInd w:val="0"/>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5</w:t>
            </w:r>
          </w:p>
        </w:tc>
        <w:tc>
          <w:tcPr>
            <w:tcW w:w="6946" w:type="dxa"/>
          </w:tcPr>
          <w:p w:rsidR="00EC39D2" w:rsidRPr="005E27C4" w:rsidRDefault="00EC39D2" w:rsidP="00535694">
            <w:pPr>
              <w:autoSpaceDE w:val="0"/>
              <w:autoSpaceDN w:val="0"/>
              <w:adjustRightInd w:val="0"/>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Геометрические фигуры. Их свойства. Площади фигур.</w:t>
            </w:r>
          </w:p>
        </w:tc>
        <w:tc>
          <w:tcPr>
            <w:tcW w:w="1808" w:type="dxa"/>
          </w:tcPr>
          <w:p w:rsidR="00EC39D2" w:rsidRPr="005E27C4" w:rsidRDefault="00EC39D2" w:rsidP="00535694">
            <w:pPr>
              <w:autoSpaceDE w:val="0"/>
              <w:autoSpaceDN w:val="0"/>
              <w:adjustRightInd w:val="0"/>
              <w:jc w:val="center"/>
              <w:rPr>
                <w:rFonts w:ascii="Times New Roman" w:hAnsi="Times New Roman" w:cs="Times New Roman"/>
                <w:color w:val="000000"/>
                <w:sz w:val="24"/>
                <w:szCs w:val="24"/>
              </w:rPr>
            </w:pPr>
            <w:r w:rsidRPr="005E27C4">
              <w:rPr>
                <w:rFonts w:ascii="Times New Roman" w:hAnsi="Times New Roman" w:cs="Times New Roman"/>
                <w:color w:val="000000"/>
                <w:sz w:val="24"/>
                <w:szCs w:val="24"/>
              </w:rPr>
              <w:t>5</w:t>
            </w:r>
          </w:p>
        </w:tc>
      </w:tr>
      <w:tr w:rsidR="00EC39D2" w:rsidRPr="005E27C4" w:rsidTr="00535694">
        <w:tc>
          <w:tcPr>
            <w:tcW w:w="817" w:type="dxa"/>
          </w:tcPr>
          <w:p w:rsidR="00EC39D2" w:rsidRPr="005E27C4" w:rsidRDefault="00535694" w:rsidP="00535694">
            <w:pPr>
              <w:autoSpaceDE w:val="0"/>
              <w:autoSpaceDN w:val="0"/>
              <w:adjustRightInd w:val="0"/>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6</w:t>
            </w:r>
          </w:p>
        </w:tc>
        <w:tc>
          <w:tcPr>
            <w:tcW w:w="6946" w:type="dxa"/>
          </w:tcPr>
          <w:p w:rsidR="00EC39D2" w:rsidRPr="005E27C4" w:rsidRDefault="00EC39D2" w:rsidP="00535694">
            <w:pPr>
              <w:autoSpaceDE w:val="0"/>
              <w:autoSpaceDN w:val="0"/>
              <w:adjustRightInd w:val="0"/>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Решение задач по материалам разных олимпиад</w:t>
            </w:r>
          </w:p>
        </w:tc>
        <w:tc>
          <w:tcPr>
            <w:tcW w:w="1808" w:type="dxa"/>
          </w:tcPr>
          <w:p w:rsidR="00EC39D2" w:rsidRPr="005E27C4" w:rsidRDefault="00535694" w:rsidP="00535694">
            <w:pPr>
              <w:autoSpaceDE w:val="0"/>
              <w:autoSpaceDN w:val="0"/>
              <w:adjustRightInd w:val="0"/>
              <w:jc w:val="center"/>
              <w:rPr>
                <w:rFonts w:ascii="Times New Roman" w:hAnsi="Times New Roman" w:cs="Times New Roman"/>
                <w:color w:val="000000"/>
                <w:sz w:val="24"/>
                <w:szCs w:val="24"/>
              </w:rPr>
            </w:pPr>
            <w:r w:rsidRPr="005E27C4">
              <w:rPr>
                <w:rFonts w:ascii="Times New Roman" w:hAnsi="Times New Roman" w:cs="Times New Roman"/>
                <w:color w:val="000000"/>
                <w:sz w:val="24"/>
                <w:szCs w:val="24"/>
              </w:rPr>
              <w:t>6</w:t>
            </w:r>
          </w:p>
        </w:tc>
      </w:tr>
      <w:tr w:rsidR="00535694" w:rsidRPr="005E27C4" w:rsidTr="00257780">
        <w:tc>
          <w:tcPr>
            <w:tcW w:w="7763" w:type="dxa"/>
            <w:gridSpan w:val="2"/>
          </w:tcPr>
          <w:p w:rsidR="00535694" w:rsidRPr="005E27C4" w:rsidRDefault="00535694" w:rsidP="00535694">
            <w:pPr>
              <w:autoSpaceDE w:val="0"/>
              <w:autoSpaceDN w:val="0"/>
              <w:adjustRightInd w:val="0"/>
              <w:jc w:val="right"/>
              <w:rPr>
                <w:rFonts w:ascii="Times New Roman" w:hAnsi="Times New Roman" w:cs="Times New Roman"/>
                <w:color w:val="000000"/>
                <w:sz w:val="24"/>
                <w:szCs w:val="24"/>
              </w:rPr>
            </w:pPr>
            <w:r w:rsidRPr="005E27C4">
              <w:rPr>
                <w:rFonts w:ascii="Times New Roman" w:hAnsi="Times New Roman" w:cs="Times New Roman"/>
                <w:color w:val="000000"/>
                <w:sz w:val="24"/>
                <w:szCs w:val="24"/>
              </w:rPr>
              <w:t>Всего часов</w:t>
            </w:r>
          </w:p>
        </w:tc>
        <w:tc>
          <w:tcPr>
            <w:tcW w:w="1808" w:type="dxa"/>
          </w:tcPr>
          <w:p w:rsidR="00535694" w:rsidRPr="005E27C4" w:rsidRDefault="00535694" w:rsidP="00535694">
            <w:pPr>
              <w:autoSpaceDE w:val="0"/>
              <w:autoSpaceDN w:val="0"/>
              <w:adjustRightInd w:val="0"/>
              <w:jc w:val="center"/>
              <w:rPr>
                <w:rFonts w:ascii="Times New Roman" w:hAnsi="Times New Roman" w:cs="Times New Roman"/>
                <w:color w:val="000000"/>
                <w:sz w:val="24"/>
                <w:szCs w:val="24"/>
              </w:rPr>
            </w:pPr>
            <w:r w:rsidRPr="005E27C4">
              <w:rPr>
                <w:rFonts w:ascii="Times New Roman" w:hAnsi="Times New Roman" w:cs="Times New Roman"/>
                <w:color w:val="000000"/>
                <w:sz w:val="24"/>
                <w:szCs w:val="24"/>
              </w:rPr>
              <w:t>34</w:t>
            </w:r>
          </w:p>
        </w:tc>
      </w:tr>
    </w:tbl>
    <w:p w:rsidR="00EC39D2" w:rsidRPr="005E27C4" w:rsidRDefault="00EC39D2" w:rsidP="009E7FE9">
      <w:pPr>
        <w:pStyle w:val="a4"/>
        <w:jc w:val="both"/>
        <w:rPr>
          <w:rFonts w:ascii="Times New Roman" w:hAnsi="Times New Roman" w:cs="Times New Roman"/>
          <w:sz w:val="24"/>
          <w:szCs w:val="24"/>
        </w:rPr>
      </w:pPr>
    </w:p>
    <w:p w:rsidR="000D6EF3" w:rsidRPr="005E27C4" w:rsidRDefault="000D6EF3" w:rsidP="000D6EF3">
      <w:pPr>
        <w:autoSpaceDE w:val="0"/>
        <w:autoSpaceDN w:val="0"/>
        <w:adjustRightInd w:val="0"/>
        <w:spacing w:after="0" w:line="240" w:lineRule="auto"/>
        <w:jc w:val="both"/>
        <w:rPr>
          <w:rFonts w:ascii="Times New Roman" w:hAnsi="Times New Roman" w:cs="Times New Roman"/>
          <w:b/>
          <w:bCs/>
          <w:color w:val="000000"/>
          <w:sz w:val="24"/>
          <w:szCs w:val="24"/>
        </w:rPr>
      </w:pPr>
      <w:r w:rsidRPr="005E27C4">
        <w:rPr>
          <w:rFonts w:ascii="Times New Roman" w:hAnsi="Times New Roman" w:cs="Times New Roman"/>
          <w:b/>
          <w:bCs/>
          <w:color w:val="000000"/>
          <w:sz w:val="24"/>
          <w:szCs w:val="24"/>
        </w:rPr>
        <w:lastRenderedPageBreak/>
        <w:t xml:space="preserve">      Учебно-методическое и материально-техническое обеспечение образовательного процесса.</w:t>
      </w:r>
    </w:p>
    <w:p w:rsidR="000D6EF3" w:rsidRPr="005E27C4" w:rsidRDefault="000D6EF3" w:rsidP="000D6EF3">
      <w:pPr>
        <w:autoSpaceDE w:val="0"/>
        <w:autoSpaceDN w:val="0"/>
        <w:adjustRightInd w:val="0"/>
        <w:spacing w:after="0" w:line="240" w:lineRule="auto"/>
        <w:rPr>
          <w:rFonts w:ascii="Times New Roman" w:hAnsi="Times New Roman" w:cs="Times New Roman"/>
          <w:b/>
          <w:bCs/>
          <w:color w:val="000000"/>
          <w:sz w:val="24"/>
          <w:szCs w:val="24"/>
        </w:rPr>
      </w:pPr>
    </w:p>
    <w:p w:rsidR="000D6EF3" w:rsidRPr="005E27C4" w:rsidRDefault="000D6EF3" w:rsidP="005E27C4">
      <w:pPr>
        <w:autoSpaceDE w:val="0"/>
        <w:autoSpaceDN w:val="0"/>
        <w:adjustRightInd w:val="0"/>
        <w:spacing w:after="0" w:line="360" w:lineRule="auto"/>
        <w:ind w:left="284" w:firstLine="284"/>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Большое значение в проведении занятий имеют наглядные пособия, помогающие</w:t>
      </w:r>
    </w:p>
    <w:p w:rsidR="000D6EF3" w:rsidRPr="005E27C4" w:rsidRDefault="000D6EF3" w:rsidP="000D6EF3">
      <w:pPr>
        <w:autoSpaceDE w:val="0"/>
        <w:autoSpaceDN w:val="0"/>
        <w:adjustRightInd w:val="0"/>
        <w:spacing w:after="0" w:line="360" w:lineRule="auto"/>
        <w:ind w:firstLine="284"/>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разнообразить и конкретизировать процесс обучения, а также использование ТСО</w:t>
      </w:r>
    </w:p>
    <w:p w:rsidR="000D6EF3" w:rsidRPr="005E27C4" w:rsidRDefault="000D6EF3" w:rsidP="000D6EF3">
      <w:pPr>
        <w:autoSpaceDE w:val="0"/>
        <w:autoSpaceDN w:val="0"/>
        <w:adjustRightInd w:val="0"/>
        <w:spacing w:after="0" w:line="360" w:lineRule="auto"/>
        <w:ind w:firstLine="284"/>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(компьютер, </w:t>
      </w:r>
      <w:proofErr w:type="spellStart"/>
      <w:r w:rsidRPr="005E27C4">
        <w:rPr>
          <w:rFonts w:ascii="Times New Roman" w:hAnsi="Times New Roman" w:cs="Times New Roman"/>
          <w:color w:val="000000"/>
          <w:sz w:val="24"/>
          <w:szCs w:val="24"/>
        </w:rPr>
        <w:t>мультимедио</w:t>
      </w:r>
      <w:proofErr w:type="spellEnd"/>
      <w:r w:rsidRPr="005E27C4">
        <w:rPr>
          <w:rFonts w:ascii="Times New Roman" w:hAnsi="Times New Roman" w:cs="Times New Roman"/>
          <w:color w:val="000000"/>
          <w:sz w:val="24"/>
          <w:szCs w:val="24"/>
        </w:rPr>
        <w:t>-проектор, экран, телевизор).</w:t>
      </w:r>
    </w:p>
    <w:p w:rsidR="000D6EF3" w:rsidRPr="005E27C4" w:rsidRDefault="005E27C4" w:rsidP="000D6EF3">
      <w:pPr>
        <w:autoSpaceDE w:val="0"/>
        <w:autoSpaceDN w:val="0"/>
        <w:adjustRightInd w:val="0"/>
        <w:spacing w:after="0" w:line="36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D6EF3" w:rsidRPr="005E27C4">
        <w:rPr>
          <w:rFonts w:ascii="Times New Roman" w:hAnsi="Times New Roman" w:cs="Times New Roman"/>
          <w:color w:val="000000"/>
          <w:sz w:val="24"/>
          <w:szCs w:val="24"/>
        </w:rPr>
        <w:t>При изучении той или иной темы немаловажное значение имеет литература. Детей</w:t>
      </w:r>
    </w:p>
    <w:p w:rsidR="000D6EF3" w:rsidRPr="005E27C4" w:rsidRDefault="000D6EF3" w:rsidP="000D6EF3">
      <w:pPr>
        <w:autoSpaceDE w:val="0"/>
        <w:autoSpaceDN w:val="0"/>
        <w:adjustRightInd w:val="0"/>
        <w:spacing w:after="0" w:line="360" w:lineRule="auto"/>
        <w:ind w:firstLine="284"/>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необходимо знакомить с ней и рекомендовать для работы дома.</w:t>
      </w:r>
    </w:p>
    <w:p w:rsidR="005E27C4" w:rsidRPr="005E27C4" w:rsidRDefault="005E27C4" w:rsidP="005E27C4">
      <w:pPr>
        <w:autoSpaceDE w:val="0"/>
        <w:autoSpaceDN w:val="0"/>
        <w:adjustRightInd w:val="0"/>
        <w:spacing w:after="0" w:line="360" w:lineRule="auto"/>
        <w:jc w:val="center"/>
        <w:rPr>
          <w:rFonts w:ascii="Times New Roman" w:hAnsi="Times New Roman" w:cs="Times New Roman"/>
          <w:color w:val="000000"/>
          <w:sz w:val="24"/>
          <w:szCs w:val="24"/>
        </w:rPr>
      </w:pPr>
      <w:r w:rsidRPr="005E27C4">
        <w:rPr>
          <w:rFonts w:ascii="Times New Roman" w:hAnsi="Times New Roman" w:cs="Times New Roman"/>
          <w:color w:val="000000"/>
          <w:sz w:val="24"/>
          <w:szCs w:val="24"/>
        </w:rPr>
        <w:t>СПИСОК ИСПОЛЬЗУЕМОЙ ЛИТЕРАТУРЫ</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1) Агафонова И. Учимся думать. Занимательные логические задачи, тесты и </w:t>
      </w:r>
      <w:proofErr w:type="spellStart"/>
      <w:r w:rsidRPr="005E27C4">
        <w:rPr>
          <w:rFonts w:ascii="Times New Roman" w:hAnsi="Times New Roman" w:cs="Times New Roman"/>
          <w:color w:val="000000"/>
          <w:sz w:val="24"/>
          <w:szCs w:val="24"/>
        </w:rPr>
        <w:t>упраж</w:t>
      </w:r>
      <w:proofErr w:type="spellEnd"/>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нения для детей 10– 13 лет. С. – Пб, 2006</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2) </w:t>
      </w:r>
      <w:proofErr w:type="spellStart"/>
      <w:r w:rsidRPr="005E27C4">
        <w:rPr>
          <w:rFonts w:ascii="Times New Roman" w:hAnsi="Times New Roman" w:cs="Times New Roman"/>
          <w:color w:val="000000"/>
          <w:sz w:val="24"/>
          <w:szCs w:val="24"/>
        </w:rPr>
        <w:t>Асарина</w:t>
      </w:r>
      <w:proofErr w:type="spellEnd"/>
      <w:r w:rsidRPr="005E27C4">
        <w:rPr>
          <w:rFonts w:ascii="Times New Roman" w:hAnsi="Times New Roman" w:cs="Times New Roman"/>
          <w:color w:val="000000"/>
          <w:sz w:val="24"/>
          <w:szCs w:val="24"/>
        </w:rPr>
        <w:t xml:space="preserve"> Е. Ю., Фрид М. Е. Секреты квадрата и кубика. М.: «Контекст», 2010</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3) Белякова О. И. Занятия математического кружка. 5 – 6 классы. – Волгоград: Учи</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5E27C4">
        <w:rPr>
          <w:rFonts w:ascii="Times New Roman" w:hAnsi="Times New Roman" w:cs="Times New Roman"/>
          <w:color w:val="000000"/>
          <w:sz w:val="24"/>
          <w:szCs w:val="24"/>
        </w:rPr>
        <w:t>тель</w:t>
      </w:r>
      <w:proofErr w:type="spellEnd"/>
      <w:r w:rsidRPr="005E27C4">
        <w:rPr>
          <w:rFonts w:ascii="Times New Roman" w:hAnsi="Times New Roman" w:cs="Times New Roman"/>
          <w:color w:val="000000"/>
          <w:sz w:val="24"/>
          <w:szCs w:val="24"/>
        </w:rPr>
        <w:t>, 2011.</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4) Лаврененко Т. А. Задания развивающего характера по математике. Саратов: «Ли</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5E27C4">
        <w:rPr>
          <w:rFonts w:ascii="Times New Roman" w:hAnsi="Times New Roman" w:cs="Times New Roman"/>
          <w:color w:val="000000"/>
          <w:sz w:val="24"/>
          <w:szCs w:val="24"/>
        </w:rPr>
        <w:t>цей</w:t>
      </w:r>
      <w:proofErr w:type="spellEnd"/>
      <w:r w:rsidRPr="005E27C4">
        <w:rPr>
          <w:rFonts w:ascii="Times New Roman" w:hAnsi="Times New Roman" w:cs="Times New Roman"/>
          <w:color w:val="000000"/>
          <w:sz w:val="24"/>
          <w:szCs w:val="24"/>
        </w:rPr>
        <w:t>», 2012</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5) Сахаров И.П., </w:t>
      </w:r>
      <w:proofErr w:type="spellStart"/>
      <w:r w:rsidRPr="005E27C4">
        <w:rPr>
          <w:rFonts w:ascii="Times New Roman" w:hAnsi="Times New Roman" w:cs="Times New Roman"/>
          <w:color w:val="000000"/>
          <w:sz w:val="24"/>
          <w:szCs w:val="24"/>
        </w:rPr>
        <w:t>Аменицын</w:t>
      </w:r>
      <w:proofErr w:type="spellEnd"/>
      <w:r w:rsidRPr="005E27C4">
        <w:rPr>
          <w:rFonts w:ascii="Times New Roman" w:hAnsi="Times New Roman" w:cs="Times New Roman"/>
          <w:color w:val="000000"/>
          <w:sz w:val="24"/>
          <w:szCs w:val="24"/>
        </w:rPr>
        <w:t xml:space="preserve"> Н.Н. Забавная арифметика. С.- Пб</w:t>
      </w:r>
      <w:proofErr w:type="gramStart"/>
      <w:r w:rsidRPr="005E27C4">
        <w:rPr>
          <w:rFonts w:ascii="Times New Roman" w:hAnsi="Times New Roman" w:cs="Times New Roman"/>
          <w:color w:val="000000"/>
          <w:sz w:val="24"/>
          <w:szCs w:val="24"/>
        </w:rPr>
        <w:t>.: «</w:t>
      </w:r>
      <w:proofErr w:type="gramEnd"/>
      <w:r w:rsidRPr="005E27C4">
        <w:rPr>
          <w:rFonts w:ascii="Times New Roman" w:hAnsi="Times New Roman" w:cs="Times New Roman"/>
          <w:color w:val="000000"/>
          <w:sz w:val="24"/>
          <w:szCs w:val="24"/>
        </w:rPr>
        <w:t>Лань», 2013</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6) Симановский А. Э. Развитие творческого мышления детей. М.: </w:t>
      </w:r>
      <w:proofErr w:type="spellStart"/>
      <w:r w:rsidRPr="005E27C4">
        <w:rPr>
          <w:rFonts w:ascii="Times New Roman" w:hAnsi="Times New Roman" w:cs="Times New Roman"/>
          <w:color w:val="000000"/>
          <w:sz w:val="24"/>
          <w:szCs w:val="24"/>
        </w:rPr>
        <w:t>Академ</w:t>
      </w:r>
      <w:proofErr w:type="spellEnd"/>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книга/Учебник, 2002</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7) </w:t>
      </w:r>
      <w:proofErr w:type="spellStart"/>
      <w:r w:rsidRPr="005E27C4">
        <w:rPr>
          <w:rFonts w:ascii="Times New Roman" w:hAnsi="Times New Roman" w:cs="Times New Roman"/>
          <w:color w:val="000000"/>
          <w:sz w:val="24"/>
          <w:szCs w:val="24"/>
        </w:rPr>
        <w:t>Сухин</w:t>
      </w:r>
      <w:proofErr w:type="spellEnd"/>
      <w:r w:rsidRPr="005E27C4">
        <w:rPr>
          <w:rFonts w:ascii="Times New Roman" w:hAnsi="Times New Roman" w:cs="Times New Roman"/>
          <w:color w:val="000000"/>
          <w:sz w:val="24"/>
          <w:szCs w:val="24"/>
        </w:rPr>
        <w:t xml:space="preserve"> И.Г. Занимательные материалы. М.: «</w:t>
      </w:r>
      <w:proofErr w:type="spellStart"/>
      <w:r w:rsidRPr="005E27C4">
        <w:rPr>
          <w:rFonts w:ascii="Times New Roman" w:hAnsi="Times New Roman" w:cs="Times New Roman"/>
          <w:color w:val="000000"/>
          <w:sz w:val="24"/>
          <w:szCs w:val="24"/>
        </w:rPr>
        <w:t>Вако</w:t>
      </w:r>
      <w:proofErr w:type="spellEnd"/>
      <w:r w:rsidRPr="005E27C4">
        <w:rPr>
          <w:rFonts w:ascii="Times New Roman" w:hAnsi="Times New Roman" w:cs="Times New Roman"/>
          <w:color w:val="000000"/>
          <w:sz w:val="24"/>
          <w:szCs w:val="24"/>
        </w:rPr>
        <w:t>», 2004</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8) Шкляров Т.В. Как научить вашего ребёнка решать задачи. М.: «</w:t>
      </w:r>
      <w:proofErr w:type="gramStart"/>
      <w:r w:rsidRPr="005E27C4">
        <w:rPr>
          <w:rFonts w:ascii="Times New Roman" w:hAnsi="Times New Roman" w:cs="Times New Roman"/>
          <w:color w:val="000000"/>
          <w:sz w:val="24"/>
          <w:szCs w:val="24"/>
        </w:rPr>
        <w:t>Грамотей</w:t>
      </w:r>
      <w:proofErr w:type="gramEnd"/>
      <w:r w:rsidRPr="005E27C4">
        <w:rPr>
          <w:rFonts w:ascii="Times New Roman" w:hAnsi="Times New Roman" w:cs="Times New Roman"/>
          <w:color w:val="000000"/>
          <w:sz w:val="24"/>
          <w:szCs w:val="24"/>
        </w:rPr>
        <w:t>», 2004</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9) Д. </w:t>
      </w:r>
      <w:proofErr w:type="spellStart"/>
      <w:r w:rsidRPr="005E27C4">
        <w:rPr>
          <w:rFonts w:ascii="Times New Roman" w:hAnsi="Times New Roman" w:cs="Times New Roman"/>
          <w:color w:val="000000"/>
          <w:sz w:val="24"/>
          <w:szCs w:val="24"/>
        </w:rPr>
        <w:t>Акияма</w:t>
      </w:r>
      <w:proofErr w:type="spellEnd"/>
      <w:r w:rsidRPr="005E27C4">
        <w:rPr>
          <w:rFonts w:ascii="Times New Roman" w:hAnsi="Times New Roman" w:cs="Times New Roman"/>
          <w:color w:val="000000"/>
          <w:sz w:val="24"/>
          <w:szCs w:val="24"/>
        </w:rPr>
        <w:t xml:space="preserve">, Мари-Джо </w:t>
      </w:r>
      <w:proofErr w:type="spellStart"/>
      <w:r w:rsidRPr="005E27C4">
        <w:rPr>
          <w:rFonts w:ascii="Times New Roman" w:hAnsi="Times New Roman" w:cs="Times New Roman"/>
          <w:color w:val="000000"/>
          <w:sz w:val="24"/>
          <w:szCs w:val="24"/>
        </w:rPr>
        <w:t>Руис</w:t>
      </w:r>
      <w:proofErr w:type="spellEnd"/>
      <w:r w:rsidRPr="005E27C4">
        <w:rPr>
          <w:rFonts w:ascii="Times New Roman" w:hAnsi="Times New Roman" w:cs="Times New Roman"/>
          <w:color w:val="000000"/>
          <w:sz w:val="24"/>
          <w:szCs w:val="24"/>
        </w:rPr>
        <w:t xml:space="preserve"> «Страна математических чудес», М.: МЦНМО, 2009г.</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10) </w:t>
      </w:r>
      <w:proofErr w:type="spellStart"/>
      <w:r w:rsidRPr="005E27C4">
        <w:rPr>
          <w:rFonts w:ascii="Times New Roman" w:hAnsi="Times New Roman" w:cs="Times New Roman"/>
          <w:color w:val="000000"/>
          <w:sz w:val="24"/>
          <w:szCs w:val="24"/>
        </w:rPr>
        <w:t>Н.В.Заболотнева</w:t>
      </w:r>
      <w:proofErr w:type="spellEnd"/>
      <w:r w:rsidRPr="005E27C4">
        <w:rPr>
          <w:rFonts w:ascii="Times New Roman" w:hAnsi="Times New Roman" w:cs="Times New Roman"/>
          <w:color w:val="000000"/>
          <w:sz w:val="24"/>
          <w:szCs w:val="24"/>
        </w:rPr>
        <w:t xml:space="preserve"> «Задачи для подготовки к олимпиадам», Волгоград: Учитель,</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2007г.</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11) </w:t>
      </w:r>
      <w:proofErr w:type="spellStart"/>
      <w:r w:rsidRPr="005E27C4">
        <w:rPr>
          <w:rFonts w:ascii="Times New Roman" w:hAnsi="Times New Roman" w:cs="Times New Roman"/>
          <w:color w:val="000000"/>
          <w:sz w:val="24"/>
          <w:szCs w:val="24"/>
        </w:rPr>
        <w:t>А.Я.Канель</w:t>
      </w:r>
      <w:proofErr w:type="spellEnd"/>
      <w:r w:rsidRPr="005E27C4">
        <w:rPr>
          <w:rFonts w:ascii="Times New Roman" w:hAnsi="Times New Roman" w:cs="Times New Roman"/>
          <w:color w:val="000000"/>
          <w:sz w:val="24"/>
          <w:szCs w:val="24"/>
        </w:rPr>
        <w:t xml:space="preserve">-Белов, </w:t>
      </w:r>
      <w:proofErr w:type="spellStart"/>
      <w:r w:rsidRPr="005E27C4">
        <w:rPr>
          <w:rFonts w:ascii="Times New Roman" w:hAnsi="Times New Roman" w:cs="Times New Roman"/>
          <w:color w:val="000000"/>
          <w:sz w:val="24"/>
          <w:szCs w:val="24"/>
        </w:rPr>
        <w:t>А.К.Ковальджи</w:t>
      </w:r>
      <w:proofErr w:type="spellEnd"/>
      <w:r w:rsidRPr="005E27C4">
        <w:rPr>
          <w:rFonts w:ascii="Times New Roman" w:hAnsi="Times New Roman" w:cs="Times New Roman"/>
          <w:color w:val="000000"/>
          <w:sz w:val="24"/>
          <w:szCs w:val="24"/>
        </w:rPr>
        <w:t xml:space="preserve"> «Как решают нестандартные задачи», М.:</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МНЦМР, 2015.</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12) </w:t>
      </w:r>
      <w:proofErr w:type="spellStart"/>
      <w:r w:rsidRPr="005E27C4">
        <w:rPr>
          <w:rFonts w:ascii="Times New Roman" w:hAnsi="Times New Roman" w:cs="Times New Roman"/>
          <w:color w:val="000000"/>
          <w:sz w:val="24"/>
          <w:szCs w:val="24"/>
        </w:rPr>
        <w:t>Л.М.Лоповок</w:t>
      </w:r>
      <w:proofErr w:type="spellEnd"/>
      <w:r w:rsidRPr="005E27C4">
        <w:rPr>
          <w:rFonts w:ascii="Times New Roman" w:hAnsi="Times New Roman" w:cs="Times New Roman"/>
          <w:color w:val="000000"/>
          <w:sz w:val="24"/>
          <w:szCs w:val="24"/>
        </w:rPr>
        <w:t xml:space="preserve"> «Математика на досуге», М.: Просвещение, 1981г.</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13). </w:t>
      </w:r>
      <w:proofErr w:type="spellStart"/>
      <w:r w:rsidRPr="005E27C4">
        <w:rPr>
          <w:rFonts w:ascii="Times New Roman" w:hAnsi="Times New Roman" w:cs="Times New Roman"/>
          <w:color w:val="000000"/>
          <w:sz w:val="24"/>
          <w:szCs w:val="24"/>
        </w:rPr>
        <w:t>Л.Ф.Пичурин</w:t>
      </w:r>
      <w:proofErr w:type="spellEnd"/>
      <w:r w:rsidRPr="005E27C4">
        <w:rPr>
          <w:rFonts w:ascii="Times New Roman" w:hAnsi="Times New Roman" w:cs="Times New Roman"/>
          <w:color w:val="000000"/>
          <w:sz w:val="24"/>
          <w:szCs w:val="24"/>
        </w:rPr>
        <w:t xml:space="preserve"> «За страницами учебника алгебры», М</w:t>
      </w:r>
      <w:proofErr w:type="gramStart"/>
      <w:r w:rsidRPr="005E27C4">
        <w:rPr>
          <w:rFonts w:ascii="Times New Roman" w:hAnsi="Times New Roman" w:cs="Times New Roman"/>
          <w:color w:val="000000"/>
          <w:sz w:val="24"/>
          <w:szCs w:val="24"/>
        </w:rPr>
        <w:t xml:space="preserve">,: </w:t>
      </w:r>
      <w:proofErr w:type="gramEnd"/>
      <w:r w:rsidRPr="005E27C4">
        <w:rPr>
          <w:rFonts w:ascii="Times New Roman" w:hAnsi="Times New Roman" w:cs="Times New Roman"/>
          <w:color w:val="000000"/>
          <w:sz w:val="24"/>
          <w:szCs w:val="24"/>
        </w:rPr>
        <w:t>Просвещение, 1991г.</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14) </w:t>
      </w:r>
      <w:proofErr w:type="spellStart"/>
      <w:r w:rsidRPr="005E27C4">
        <w:rPr>
          <w:rFonts w:ascii="Times New Roman" w:hAnsi="Times New Roman" w:cs="Times New Roman"/>
          <w:color w:val="000000"/>
          <w:sz w:val="24"/>
          <w:szCs w:val="24"/>
        </w:rPr>
        <w:t>З.А.Скопец</w:t>
      </w:r>
      <w:proofErr w:type="spellEnd"/>
      <w:r w:rsidRPr="005E27C4">
        <w:rPr>
          <w:rFonts w:ascii="Times New Roman" w:hAnsi="Times New Roman" w:cs="Times New Roman"/>
          <w:color w:val="000000"/>
          <w:sz w:val="24"/>
          <w:szCs w:val="24"/>
        </w:rPr>
        <w:t xml:space="preserve"> «Геометрические миниатюры», М</w:t>
      </w:r>
      <w:proofErr w:type="gramStart"/>
      <w:r w:rsidRPr="005E27C4">
        <w:rPr>
          <w:rFonts w:ascii="Times New Roman" w:hAnsi="Times New Roman" w:cs="Times New Roman"/>
          <w:color w:val="000000"/>
          <w:sz w:val="24"/>
          <w:szCs w:val="24"/>
        </w:rPr>
        <w:t xml:space="preserve">,: </w:t>
      </w:r>
      <w:proofErr w:type="gramEnd"/>
      <w:r w:rsidRPr="005E27C4">
        <w:rPr>
          <w:rFonts w:ascii="Times New Roman" w:hAnsi="Times New Roman" w:cs="Times New Roman"/>
          <w:color w:val="000000"/>
          <w:sz w:val="24"/>
          <w:szCs w:val="24"/>
        </w:rPr>
        <w:t>Просвещение, 1999г.</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15) </w:t>
      </w:r>
      <w:proofErr w:type="spellStart"/>
      <w:r w:rsidRPr="005E27C4">
        <w:rPr>
          <w:rFonts w:ascii="Times New Roman" w:hAnsi="Times New Roman" w:cs="Times New Roman"/>
          <w:color w:val="000000"/>
          <w:sz w:val="24"/>
          <w:szCs w:val="24"/>
        </w:rPr>
        <w:t>А.В.Фарков</w:t>
      </w:r>
      <w:proofErr w:type="spellEnd"/>
      <w:r w:rsidRPr="005E27C4">
        <w:rPr>
          <w:rFonts w:ascii="Times New Roman" w:hAnsi="Times New Roman" w:cs="Times New Roman"/>
          <w:color w:val="000000"/>
          <w:sz w:val="24"/>
          <w:szCs w:val="24"/>
        </w:rPr>
        <w:t xml:space="preserve"> «Математические кружки в школе 5-8 классы», М.: Айрис-пресс,</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2008г.</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16) </w:t>
      </w:r>
      <w:proofErr w:type="spellStart"/>
      <w:r w:rsidRPr="005E27C4">
        <w:rPr>
          <w:rFonts w:ascii="Times New Roman" w:hAnsi="Times New Roman" w:cs="Times New Roman"/>
          <w:color w:val="000000"/>
          <w:sz w:val="24"/>
          <w:szCs w:val="24"/>
        </w:rPr>
        <w:t>И.Ф.Шарыгин</w:t>
      </w:r>
      <w:proofErr w:type="spellEnd"/>
      <w:r w:rsidRPr="005E27C4">
        <w:rPr>
          <w:rFonts w:ascii="Times New Roman" w:hAnsi="Times New Roman" w:cs="Times New Roman"/>
          <w:color w:val="000000"/>
          <w:sz w:val="24"/>
          <w:szCs w:val="24"/>
        </w:rPr>
        <w:t xml:space="preserve">, </w:t>
      </w:r>
      <w:proofErr w:type="spellStart"/>
      <w:r w:rsidRPr="005E27C4">
        <w:rPr>
          <w:rFonts w:ascii="Times New Roman" w:hAnsi="Times New Roman" w:cs="Times New Roman"/>
          <w:color w:val="000000"/>
          <w:sz w:val="24"/>
          <w:szCs w:val="24"/>
        </w:rPr>
        <w:t>Л.Н.Ерганжиева</w:t>
      </w:r>
      <w:proofErr w:type="spellEnd"/>
      <w:r w:rsidRPr="005E27C4">
        <w:rPr>
          <w:rFonts w:ascii="Times New Roman" w:hAnsi="Times New Roman" w:cs="Times New Roman"/>
          <w:color w:val="000000"/>
          <w:sz w:val="24"/>
          <w:szCs w:val="24"/>
        </w:rPr>
        <w:t xml:space="preserve"> «Наглядная геометрия», М.: Дрофа, 2008г.</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17) Задачи Санкт-Петербургской олимпиады школьников по математике, М.:</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МЦНМО, 2013.</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18) </w:t>
      </w:r>
      <w:proofErr w:type="spellStart"/>
      <w:r w:rsidRPr="005E27C4">
        <w:rPr>
          <w:rFonts w:ascii="Times New Roman" w:hAnsi="Times New Roman" w:cs="Times New Roman"/>
          <w:color w:val="000000"/>
          <w:sz w:val="24"/>
          <w:szCs w:val="24"/>
        </w:rPr>
        <w:t>Е.Г.Козлова</w:t>
      </w:r>
      <w:proofErr w:type="spellEnd"/>
      <w:r w:rsidRPr="005E27C4">
        <w:rPr>
          <w:rFonts w:ascii="Times New Roman" w:hAnsi="Times New Roman" w:cs="Times New Roman"/>
          <w:color w:val="000000"/>
          <w:sz w:val="24"/>
          <w:szCs w:val="24"/>
        </w:rPr>
        <w:t xml:space="preserve"> «Сказки и подсказки», М.: МЦНМО, 2008г.</w:t>
      </w:r>
    </w:p>
    <w:p w:rsidR="005E27C4" w:rsidRPr="005E27C4" w:rsidRDefault="005E27C4" w:rsidP="005E27C4">
      <w:pPr>
        <w:autoSpaceDE w:val="0"/>
        <w:autoSpaceDN w:val="0"/>
        <w:adjustRightInd w:val="0"/>
        <w:spacing w:after="0" w:line="360" w:lineRule="auto"/>
        <w:jc w:val="both"/>
        <w:rPr>
          <w:rFonts w:ascii="Times New Roman" w:hAnsi="Times New Roman" w:cs="Times New Roman"/>
          <w:color w:val="000000"/>
          <w:sz w:val="24"/>
          <w:szCs w:val="24"/>
        </w:rPr>
      </w:pPr>
      <w:r w:rsidRPr="005E27C4">
        <w:rPr>
          <w:rFonts w:ascii="Times New Roman" w:hAnsi="Times New Roman" w:cs="Times New Roman"/>
          <w:color w:val="000000"/>
          <w:sz w:val="24"/>
          <w:szCs w:val="24"/>
        </w:rPr>
        <w:t xml:space="preserve">19) </w:t>
      </w:r>
      <w:proofErr w:type="spellStart"/>
      <w:r w:rsidRPr="005E27C4">
        <w:rPr>
          <w:rFonts w:ascii="Times New Roman" w:hAnsi="Times New Roman" w:cs="Times New Roman"/>
          <w:color w:val="000000"/>
          <w:sz w:val="24"/>
          <w:szCs w:val="24"/>
        </w:rPr>
        <w:t>И.В.Раскина</w:t>
      </w:r>
      <w:proofErr w:type="spellEnd"/>
      <w:r w:rsidRPr="005E27C4">
        <w:rPr>
          <w:rFonts w:ascii="Times New Roman" w:hAnsi="Times New Roman" w:cs="Times New Roman"/>
          <w:color w:val="000000"/>
          <w:sz w:val="24"/>
          <w:szCs w:val="24"/>
        </w:rPr>
        <w:t xml:space="preserve"> «Логика для всех: от пиратов до мудрецов», М.: МНЦМО, 2016г.</w:t>
      </w:r>
    </w:p>
    <w:p w:rsidR="005E27C4" w:rsidRPr="005E27C4" w:rsidRDefault="005E27C4" w:rsidP="005E27C4">
      <w:pPr>
        <w:spacing w:line="360" w:lineRule="auto"/>
        <w:jc w:val="both"/>
        <w:rPr>
          <w:rFonts w:ascii="Times New Roman" w:hAnsi="Times New Roman" w:cs="Times New Roman"/>
          <w:sz w:val="24"/>
          <w:szCs w:val="24"/>
        </w:rPr>
      </w:pPr>
      <w:r w:rsidRPr="005E27C4">
        <w:rPr>
          <w:rFonts w:ascii="Times New Roman" w:hAnsi="Times New Roman" w:cs="Times New Roman"/>
          <w:color w:val="000000"/>
          <w:sz w:val="24"/>
          <w:szCs w:val="24"/>
        </w:rPr>
        <w:lastRenderedPageBreak/>
        <w:t>20) Материалы международной математической олимпиады «Кенгуру» за 2010-2016г.__</w:t>
      </w:r>
    </w:p>
    <w:p w:rsidR="000D6EF3" w:rsidRPr="005E27C4" w:rsidRDefault="000D6EF3" w:rsidP="009E7FE9">
      <w:pPr>
        <w:pStyle w:val="a4"/>
        <w:jc w:val="both"/>
        <w:rPr>
          <w:rFonts w:ascii="Times New Roman" w:hAnsi="Times New Roman" w:cs="Times New Roman"/>
          <w:sz w:val="24"/>
          <w:szCs w:val="24"/>
        </w:rPr>
      </w:pPr>
    </w:p>
    <w:sectPr w:rsidR="000D6EF3" w:rsidRPr="005E27C4" w:rsidSect="0078574C">
      <w:foot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ACB" w:rsidRDefault="00277ACB" w:rsidP="0078574C">
      <w:pPr>
        <w:spacing w:after="0" w:line="240" w:lineRule="auto"/>
      </w:pPr>
      <w:r>
        <w:separator/>
      </w:r>
    </w:p>
  </w:endnote>
  <w:endnote w:type="continuationSeparator" w:id="0">
    <w:p w:rsidR="00277ACB" w:rsidRDefault="00277ACB" w:rsidP="0078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044201"/>
      <w:docPartObj>
        <w:docPartGallery w:val="Page Numbers (Bottom of Page)"/>
        <w:docPartUnique/>
      </w:docPartObj>
    </w:sdtPr>
    <w:sdtEndPr/>
    <w:sdtContent>
      <w:p w:rsidR="0078574C" w:rsidRDefault="0078574C">
        <w:pPr>
          <w:pStyle w:val="a9"/>
          <w:jc w:val="right"/>
        </w:pPr>
        <w:r>
          <w:fldChar w:fldCharType="begin"/>
        </w:r>
        <w:r>
          <w:instrText>PAGE   \* MERGEFORMAT</w:instrText>
        </w:r>
        <w:r>
          <w:fldChar w:fldCharType="separate"/>
        </w:r>
        <w:r w:rsidR="005E27C4">
          <w:rPr>
            <w:noProof/>
          </w:rPr>
          <w:t>4</w:t>
        </w:r>
        <w:r>
          <w:fldChar w:fldCharType="end"/>
        </w:r>
      </w:p>
    </w:sdtContent>
  </w:sdt>
  <w:p w:rsidR="0078574C" w:rsidRDefault="0078574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ACB" w:rsidRDefault="00277ACB" w:rsidP="0078574C">
      <w:pPr>
        <w:spacing w:after="0" w:line="240" w:lineRule="auto"/>
      </w:pPr>
      <w:r>
        <w:separator/>
      </w:r>
    </w:p>
  </w:footnote>
  <w:footnote w:type="continuationSeparator" w:id="0">
    <w:p w:rsidR="00277ACB" w:rsidRDefault="00277ACB" w:rsidP="007857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3in;height:3in" o:bullet="t"/>
    </w:pict>
  </w:numPicBullet>
  <w:numPicBullet w:numPicBulletId="1">
    <w:pict>
      <v:shape id="_x0000_i1198" type="#_x0000_t75" style="width:3in;height:3in" o:bullet="t"/>
    </w:pict>
  </w:numPicBullet>
  <w:numPicBullet w:numPicBulletId="2">
    <w:pict>
      <v:shape id="_x0000_i1199" type="#_x0000_t75" style="width:3in;height:3in" o:bullet="t"/>
    </w:pict>
  </w:numPicBullet>
  <w:numPicBullet w:numPicBulletId="3">
    <w:pict>
      <v:shape id="_x0000_i1200" type="#_x0000_t75" style="width:3in;height:3in" o:bullet="t"/>
    </w:pict>
  </w:numPicBullet>
  <w:numPicBullet w:numPicBulletId="4">
    <w:pict>
      <v:shape id="_x0000_i1201" type="#_x0000_t75" style="width:3in;height:3in" o:bullet="t"/>
    </w:pict>
  </w:numPicBullet>
  <w:numPicBullet w:numPicBulletId="5">
    <w:pict>
      <v:shape id="_x0000_i1202" type="#_x0000_t75" style="width:3in;height:3in" o:bullet="t"/>
    </w:pict>
  </w:numPicBullet>
  <w:numPicBullet w:numPicBulletId="6">
    <w:pict>
      <v:shape id="_x0000_i1203" type="#_x0000_t75" style="width:3in;height:3in" o:bullet="t"/>
    </w:pict>
  </w:numPicBullet>
  <w:numPicBullet w:numPicBulletId="7">
    <w:pict>
      <v:shape id="_x0000_i1204" type="#_x0000_t75" style="width:3in;height:3in" o:bullet="t"/>
    </w:pict>
  </w:numPicBullet>
  <w:numPicBullet w:numPicBulletId="8">
    <w:pict>
      <v:shape id="_x0000_i1205" type="#_x0000_t75" style="width:3in;height:3in" o:bullet="t"/>
    </w:pict>
  </w:numPicBullet>
  <w:numPicBullet w:numPicBulletId="9">
    <w:pict>
      <v:shape id="_x0000_i1206" type="#_x0000_t75" style="width:3in;height:3in" o:bullet="t"/>
    </w:pict>
  </w:numPicBullet>
  <w:numPicBullet w:numPicBulletId="10">
    <w:pict>
      <v:shape id="_x0000_i1207" type="#_x0000_t75" style="width:3in;height:3in" o:bullet="t"/>
    </w:pict>
  </w:numPicBullet>
  <w:numPicBullet w:numPicBulletId="11">
    <w:pict>
      <v:shape id="_x0000_i1208" type="#_x0000_t75" style="width:3in;height:3in" o:bullet="t"/>
    </w:pict>
  </w:numPicBullet>
  <w:numPicBullet w:numPicBulletId="12">
    <w:pict>
      <v:shape id="_x0000_i1209" type="#_x0000_t75" style="width:3in;height:3in" o:bullet="t"/>
    </w:pict>
  </w:numPicBullet>
  <w:numPicBullet w:numPicBulletId="13">
    <w:pict>
      <v:shape id="_x0000_i1210" type="#_x0000_t75" style="width:3in;height:3in" o:bullet="t"/>
    </w:pict>
  </w:numPicBullet>
  <w:numPicBullet w:numPicBulletId="14">
    <w:pict>
      <v:shape id="_x0000_i1211" type="#_x0000_t75" style="width:3in;height:3in" o:bullet="t"/>
    </w:pict>
  </w:numPicBullet>
  <w:numPicBullet w:numPicBulletId="15">
    <w:pict>
      <v:shape id="_x0000_i1212" type="#_x0000_t75" style="width:3in;height:3in" o:bullet="t"/>
    </w:pict>
  </w:numPicBullet>
  <w:numPicBullet w:numPicBulletId="16">
    <w:pict>
      <v:shape id="_x0000_i1213" type="#_x0000_t75" style="width:3in;height:3in" o:bullet="t"/>
    </w:pict>
  </w:numPicBullet>
  <w:numPicBullet w:numPicBulletId="17">
    <w:pict>
      <v:shape id="_x0000_i1214" type="#_x0000_t75" style="width:3in;height:3in" o:bullet="t"/>
    </w:pict>
  </w:numPicBullet>
  <w:numPicBullet w:numPicBulletId="18">
    <w:pict>
      <v:shape id="_x0000_i1215" type="#_x0000_t75" style="width:3in;height:3in" o:bullet="t"/>
    </w:pict>
  </w:numPicBullet>
  <w:abstractNum w:abstractNumId="0">
    <w:nsid w:val="023C6D52"/>
    <w:multiLevelType w:val="multilevel"/>
    <w:tmpl w:val="52A2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E1568"/>
    <w:multiLevelType w:val="multilevel"/>
    <w:tmpl w:val="FB0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866BF"/>
    <w:multiLevelType w:val="multilevel"/>
    <w:tmpl w:val="0D80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A2DE3"/>
    <w:multiLevelType w:val="hybridMultilevel"/>
    <w:tmpl w:val="8B18B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5C7BD2"/>
    <w:multiLevelType w:val="multilevel"/>
    <w:tmpl w:val="1B52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D1344"/>
    <w:multiLevelType w:val="multilevel"/>
    <w:tmpl w:val="834C64D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PicBulletId w:val="8"/>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nsid w:val="28015A76"/>
    <w:multiLevelType w:val="multilevel"/>
    <w:tmpl w:val="50EA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C21CCA"/>
    <w:multiLevelType w:val="multilevel"/>
    <w:tmpl w:val="6630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02276B"/>
    <w:multiLevelType w:val="multilevel"/>
    <w:tmpl w:val="E87C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285EDF"/>
    <w:multiLevelType w:val="multilevel"/>
    <w:tmpl w:val="C54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B5860"/>
    <w:multiLevelType w:val="multilevel"/>
    <w:tmpl w:val="502A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4C5046"/>
    <w:multiLevelType w:val="multilevel"/>
    <w:tmpl w:val="A976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0A03B8"/>
    <w:multiLevelType w:val="multilevel"/>
    <w:tmpl w:val="CD36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E240E7"/>
    <w:multiLevelType w:val="multilevel"/>
    <w:tmpl w:val="3424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AC2706"/>
    <w:multiLevelType w:val="multilevel"/>
    <w:tmpl w:val="9964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822409"/>
    <w:multiLevelType w:val="multilevel"/>
    <w:tmpl w:val="62B6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CE7883"/>
    <w:multiLevelType w:val="multilevel"/>
    <w:tmpl w:val="2C9C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EF59B9"/>
    <w:multiLevelType w:val="multilevel"/>
    <w:tmpl w:val="CB38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593A57"/>
    <w:multiLevelType w:val="multilevel"/>
    <w:tmpl w:val="9C6E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B86B6F"/>
    <w:multiLevelType w:val="multilevel"/>
    <w:tmpl w:val="BBF0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4"/>
  </w:num>
  <w:num w:numId="4">
    <w:abstractNumId w:val="9"/>
  </w:num>
  <w:num w:numId="5">
    <w:abstractNumId w:val="1"/>
  </w:num>
  <w:num w:numId="6">
    <w:abstractNumId w:val="2"/>
  </w:num>
  <w:num w:numId="7">
    <w:abstractNumId w:val="14"/>
  </w:num>
  <w:num w:numId="8">
    <w:abstractNumId w:val="7"/>
  </w:num>
  <w:num w:numId="9">
    <w:abstractNumId w:val="13"/>
  </w:num>
  <w:num w:numId="10">
    <w:abstractNumId w:val="5"/>
  </w:num>
  <w:num w:numId="11">
    <w:abstractNumId w:val="19"/>
  </w:num>
  <w:num w:numId="12">
    <w:abstractNumId w:val="0"/>
  </w:num>
  <w:num w:numId="13">
    <w:abstractNumId w:val="15"/>
  </w:num>
  <w:num w:numId="14">
    <w:abstractNumId w:val="17"/>
  </w:num>
  <w:num w:numId="15">
    <w:abstractNumId w:val="10"/>
  </w:num>
  <w:num w:numId="16">
    <w:abstractNumId w:val="11"/>
  </w:num>
  <w:num w:numId="17">
    <w:abstractNumId w:val="6"/>
  </w:num>
  <w:num w:numId="18">
    <w:abstractNumId w:val="18"/>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89"/>
    <w:rsid w:val="00035F1B"/>
    <w:rsid w:val="000D6EF3"/>
    <w:rsid w:val="001F7422"/>
    <w:rsid w:val="00242189"/>
    <w:rsid w:val="00264CBB"/>
    <w:rsid w:val="0027562C"/>
    <w:rsid w:val="00277ACB"/>
    <w:rsid w:val="003413B9"/>
    <w:rsid w:val="003B2A32"/>
    <w:rsid w:val="003B6DC6"/>
    <w:rsid w:val="003C0B08"/>
    <w:rsid w:val="003F596B"/>
    <w:rsid w:val="00535694"/>
    <w:rsid w:val="005E27C4"/>
    <w:rsid w:val="006D48CE"/>
    <w:rsid w:val="007557F7"/>
    <w:rsid w:val="0078574C"/>
    <w:rsid w:val="007D72AE"/>
    <w:rsid w:val="007F6C50"/>
    <w:rsid w:val="00872019"/>
    <w:rsid w:val="008E3035"/>
    <w:rsid w:val="009C7D34"/>
    <w:rsid w:val="009E7FE9"/>
    <w:rsid w:val="00B0167B"/>
    <w:rsid w:val="00C261C8"/>
    <w:rsid w:val="00EC39D2"/>
    <w:rsid w:val="00EE0B4D"/>
    <w:rsid w:val="00F01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D48CE"/>
  </w:style>
  <w:style w:type="paragraph" w:styleId="a4">
    <w:name w:val="No Spacing"/>
    <w:link w:val="a3"/>
    <w:uiPriority w:val="1"/>
    <w:qFormat/>
    <w:rsid w:val="006D48CE"/>
    <w:pPr>
      <w:spacing w:after="0" w:line="240" w:lineRule="auto"/>
    </w:pPr>
  </w:style>
  <w:style w:type="paragraph" w:customStyle="1" w:styleId="c28">
    <w:name w:val="c28"/>
    <w:basedOn w:val="a"/>
    <w:rsid w:val="006D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6D48CE"/>
  </w:style>
  <w:style w:type="paragraph" w:styleId="a5">
    <w:name w:val="List Paragraph"/>
    <w:basedOn w:val="a"/>
    <w:uiPriority w:val="34"/>
    <w:qFormat/>
    <w:rsid w:val="006D48CE"/>
    <w:pPr>
      <w:ind w:left="720"/>
      <w:contextualSpacing/>
    </w:pPr>
  </w:style>
  <w:style w:type="table" w:styleId="a6">
    <w:name w:val="Table Grid"/>
    <w:basedOn w:val="a1"/>
    <w:uiPriority w:val="59"/>
    <w:rsid w:val="00755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857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574C"/>
  </w:style>
  <w:style w:type="paragraph" w:styleId="a9">
    <w:name w:val="footer"/>
    <w:basedOn w:val="a"/>
    <w:link w:val="aa"/>
    <w:uiPriority w:val="99"/>
    <w:unhideWhenUsed/>
    <w:rsid w:val="007857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574C"/>
  </w:style>
  <w:style w:type="paragraph" w:styleId="ab">
    <w:name w:val="Balloon Text"/>
    <w:basedOn w:val="a"/>
    <w:link w:val="ac"/>
    <w:uiPriority w:val="99"/>
    <w:semiHidden/>
    <w:unhideWhenUsed/>
    <w:rsid w:val="003B2A3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B2A32"/>
    <w:rPr>
      <w:rFonts w:ascii="Tahoma" w:hAnsi="Tahoma" w:cs="Tahoma"/>
      <w:sz w:val="16"/>
      <w:szCs w:val="16"/>
    </w:rPr>
  </w:style>
  <w:style w:type="paragraph" w:styleId="ad">
    <w:name w:val="Normal (Web)"/>
    <w:basedOn w:val="a"/>
    <w:uiPriority w:val="99"/>
    <w:semiHidden/>
    <w:unhideWhenUsed/>
    <w:rsid w:val="00B0167B"/>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c1">
    <w:name w:val="c1"/>
    <w:basedOn w:val="a0"/>
    <w:rsid w:val="009C7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D48CE"/>
  </w:style>
  <w:style w:type="paragraph" w:styleId="a4">
    <w:name w:val="No Spacing"/>
    <w:link w:val="a3"/>
    <w:uiPriority w:val="1"/>
    <w:qFormat/>
    <w:rsid w:val="006D48CE"/>
    <w:pPr>
      <w:spacing w:after="0" w:line="240" w:lineRule="auto"/>
    </w:pPr>
  </w:style>
  <w:style w:type="paragraph" w:customStyle="1" w:styleId="c28">
    <w:name w:val="c28"/>
    <w:basedOn w:val="a"/>
    <w:rsid w:val="006D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6D48CE"/>
  </w:style>
  <w:style w:type="paragraph" w:styleId="a5">
    <w:name w:val="List Paragraph"/>
    <w:basedOn w:val="a"/>
    <w:uiPriority w:val="34"/>
    <w:qFormat/>
    <w:rsid w:val="006D48CE"/>
    <w:pPr>
      <w:ind w:left="720"/>
      <w:contextualSpacing/>
    </w:pPr>
  </w:style>
  <w:style w:type="table" w:styleId="a6">
    <w:name w:val="Table Grid"/>
    <w:basedOn w:val="a1"/>
    <w:uiPriority w:val="59"/>
    <w:rsid w:val="00755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857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574C"/>
  </w:style>
  <w:style w:type="paragraph" w:styleId="a9">
    <w:name w:val="footer"/>
    <w:basedOn w:val="a"/>
    <w:link w:val="aa"/>
    <w:uiPriority w:val="99"/>
    <w:unhideWhenUsed/>
    <w:rsid w:val="007857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574C"/>
  </w:style>
  <w:style w:type="paragraph" w:styleId="ab">
    <w:name w:val="Balloon Text"/>
    <w:basedOn w:val="a"/>
    <w:link w:val="ac"/>
    <w:uiPriority w:val="99"/>
    <w:semiHidden/>
    <w:unhideWhenUsed/>
    <w:rsid w:val="003B2A3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B2A32"/>
    <w:rPr>
      <w:rFonts w:ascii="Tahoma" w:hAnsi="Tahoma" w:cs="Tahoma"/>
      <w:sz w:val="16"/>
      <w:szCs w:val="16"/>
    </w:rPr>
  </w:style>
  <w:style w:type="paragraph" w:styleId="ad">
    <w:name w:val="Normal (Web)"/>
    <w:basedOn w:val="a"/>
    <w:uiPriority w:val="99"/>
    <w:semiHidden/>
    <w:unhideWhenUsed/>
    <w:rsid w:val="00B0167B"/>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customStyle="1" w:styleId="c1">
    <w:name w:val="c1"/>
    <w:basedOn w:val="a0"/>
    <w:rsid w:val="009C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7974">
      <w:bodyDiv w:val="1"/>
      <w:marLeft w:val="0"/>
      <w:marRight w:val="0"/>
      <w:marTop w:val="0"/>
      <w:marBottom w:val="0"/>
      <w:divBdr>
        <w:top w:val="none" w:sz="0" w:space="0" w:color="auto"/>
        <w:left w:val="none" w:sz="0" w:space="0" w:color="auto"/>
        <w:bottom w:val="none" w:sz="0" w:space="0" w:color="auto"/>
        <w:right w:val="none" w:sz="0" w:space="0" w:color="auto"/>
      </w:divBdr>
    </w:div>
    <w:div w:id="176425047">
      <w:bodyDiv w:val="1"/>
      <w:marLeft w:val="0"/>
      <w:marRight w:val="0"/>
      <w:marTop w:val="0"/>
      <w:marBottom w:val="0"/>
      <w:divBdr>
        <w:top w:val="none" w:sz="0" w:space="0" w:color="auto"/>
        <w:left w:val="none" w:sz="0" w:space="0" w:color="auto"/>
        <w:bottom w:val="none" w:sz="0" w:space="0" w:color="auto"/>
        <w:right w:val="none" w:sz="0" w:space="0" w:color="auto"/>
      </w:divBdr>
      <w:divsChild>
        <w:div w:id="1799840642">
          <w:marLeft w:val="0"/>
          <w:marRight w:val="0"/>
          <w:marTop w:val="0"/>
          <w:marBottom w:val="0"/>
          <w:divBdr>
            <w:top w:val="none" w:sz="0" w:space="0" w:color="auto"/>
            <w:left w:val="none" w:sz="0" w:space="0" w:color="auto"/>
            <w:bottom w:val="none" w:sz="0" w:space="0" w:color="auto"/>
            <w:right w:val="none" w:sz="0" w:space="0" w:color="auto"/>
          </w:divBdr>
          <w:divsChild>
            <w:div w:id="264269167">
              <w:marLeft w:val="0"/>
              <w:marRight w:val="0"/>
              <w:marTop w:val="0"/>
              <w:marBottom w:val="0"/>
              <w:divBdr>
                <w:top w:val="none" w:sz="0" w:space="0" w:color="auto"/>
                <w:left w:val="none" w:sz="0" w:space="0" w:color="auto"/>
                <w:bottom w:val="none" w:sz="0" w:space="0" w:color="auto"/>
                <w:right w:val="none" w:sz="0" w:space="0" w:color="auto"/>
              </w:divBdr>
              <w:divsChild>
                <w:div w:id="2083523021">
                  <w:marLeft w:val="0"/>
                  <w:marRight w:val="0"/>
                  <w:marTop w:val="0"/>
                  <w:marBottom w:val="0"/>
                  <w:divBdr>
                    <w:top w:val="none" w:sz="0" w:space="0" w:color="auto"/>
                    <w:left w:val="none" w:sz="0" w:space="0" w:color="auto"/>
                    <w:bottom w:val="none" w:sz="0" w:space="0" w:color="auto"/>
                    <w:right w:val="none" w:sz="0" w:space="0" w:color="auto"/>
                  </w:divBdr>
                  <w:divsChild>
                    <w:div w:id="829563813">
                      <w:marLeft w:val="0"/>
                      <w:marRight w:val="0"/>
                      <w:marTop w:val="0"/>
                      <w:marBottom w:val="0"/>
                      <w:divBdr>
                        <w:top w:val="none" w:sz="0" w:space="0" w:color="auto"/>
                        <w:left w:val="none" w:sz="0" w:space="0" w:color="auto"/>
                        <w:bottom w:val="none" w:sz="0" w:space="0" w:color="auto"/>
                        <w:right w:val="none" w:sz="0" w:space="0" w:color="auto"/>
                      </w:divBdr>
                      <w:divsChild>
                        <w:div w:id="1516962621">
                          <w:marLeft w:val="0"/>
                          <w:marRight w:val="0"/>
                          <w:marTop w:val="0"/>
                          <w:marBottom w:val="0"/>
                          <w:divBdr>
                            <w:top w:val="none" w:sz="0" w:space="0" w:color="auto"/>
                            <w:left w:val="none" w:sz="0" w:space="0" w:color="auto"/>
                            <w:bottom w:val="none" w:sz="0" w:space="0" w:color="auto"/>
                            <w:right w:val="none" w:sz="0" w:space="0" w:color="auto"/>
                          </w:divBdr>
                          <w:divsChild>
                            <w:div w:id="65106878">
                              <w:marLeft w:val="0"/>
                              <w:marRight w:val="0"/>
                              <w:marTop w:val="0"/>
                              <w:marBottom w:val="150"/>
                              <w:divBdr>
                                <w:top w:val="single" w:sz="6" w:space="0" w:color="D1D1D1"/>
                                <w:left w:val="single" w:sz="6" w:space="0" w:color="D1D1D1"/>
                                <w:bottom w:val="single" w:sz="6" w:space="0" w:color="D1D1D1"/>
                                <w:right w:val="single" w:sz="6" w:space="0" w:color="D1D1D1"/>
                              </w:divBdr>
                              <w:divsChild>
                                <w:div w:id="1915898665">
                                  <w:marLeft w:val="0"/>
                                  <w:marRight w:val="0"/>
                                  <w:marTop w:val="0"/>
                                  <w:marBottom w:val="150"/>
                                  <w:divBdr>
                                    <w:top w:val="single" w:sz="6" w:space="0" w:color="D1D1D1"/>
                                    <w:left w:val="single" w:sz="6" w:space="0" w:color="D1D1D1"/>
                                    <w:bottom w:val="single" w:sz="6" w:space="0" w:color="D1D1D1"/>
                                    <w:right w:val="single" w:sz="6" w:space="0" w:color="D1D1D1"/>
                                  </w:divBdr>
                                  <w:divsChild>
                                    <w:div w:id="813715738">
                                      <w:marLeft w:val="0"/>
                                      <w:marRight w:val="0"/>
                                      <w:marTop w:val="0"/>
                                      <w:marBottom w:val="0"/>
                                      <w:divBdr>
                                        <w:top w:val="none" w:sz="0" w:space="0" w:color="auto"/>
                                        <w:left w:val="none" w:sz="0" w:space="0" w:color="auto"/>
                                        <w:bottom w:val="none" w:sz="0" w:space="0" w:color="auto"/>
                                        <w:right w:val="none" w:sz="0" w:space="0" w:color="auto"/>
                                      </w:divBdr>
                                      <w:divsChild>
                                        <w:div w:id="1072240923">
                                          <w:marLeft w:val="0"/>
                                          <w:marRight w:val="0"/>
                                          <w:marTop w:val="0"/>
                                          <w:marBottom w:val="0"/>
                                          <w:divBdr>
                                            <w:top w:val="none" w:sz="0" w:space="0" w:color="auto"/>
                                            <w:left w:val="none" w:sz="0" w:space="0" w:color="auto"/>
                                            <w:bottom w:val="none" w:sz="0" w:space="0" w:color="auto"/>
                                            <w:right w:val="none" w:sz="0" w:space="0" w:color="auto"/>
                                          </w:divBdr>
                                          <w:divsChild>
                                            <w:div w:id="1445806486">
                                              <w:marLeft w:val="0"/>
                                              <w:marRight w:val="0"/>
                                              <w:marTop w:val="0"/>
                                              <w:marBottom w:val="0"/>
                                              <w:divBdr>
                                                <w:top w:val="none" w:sz="0" w:space="0" w:color="auto"/>
                                                <w:left w:val="none" w:sz="0" w:space="0" w:color="auto"/>
                                                <w:bottom w:val="none" w:sz="0" w:space="0" w:color="auto"/>
                                                <w:right w:val="none" w:sz="0" w:space="0" w:color="auto"/>
                                              </w:divBdr>
                                              <w:divsChild>
                                                <w:div w:id="1274944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24684">
      <w:bodyDiv w:val="1"/>
      <w:marLeft w:val="0"/>
      <w:marRight w:val="0"/>
      <w:marTop w:val="0"/>
      <w:marBottom w:val="0"/>
      <w:divBdr>
        <w:top w:val="none" w:sz="0" w:space="0" w:color="auto"/>
        <w:left w:val="none" w:sz="0" w:space="0" w:color="auto"/>
        <w:bottom w:val="none" w:sz="0" w:space="0" w:color="auto"/>
        <w:right w:val="none" w:sz="0" w:space="0" w:color="auto"/>
      </w:divBdr>
    </w:div>
    <w:div w:id="732582399">
      <w:bodyDiv w:val="1"/>
      <w:marLeft w:val="0"/>
      <w:marRight w:val="0"/>
      <w:marTop w:val="0"/>
      <w:marBottom w:val="0"/>
      <w:divBdr>
        <w:top w:val="none" w:sz="0" w:space="0" w:color="auto"/>
        <w:left w:val="none" w:sz="0" w:space="0" w:color="auto"/>
        <w:bottom w:val="none" w:sz="0" w:space="0" w:color="auto"/>
        <w:right w:val="none" w:sz="0" w:space="0" w:color="auto"/>
      </w:divBdr>
    </w:div>
    <w:div w:id="824707976">
      <w:bodyDiv w:val="1"/>
      <w:marLeft w:val="0"/>
      <w:marRight w:val="0"/>
      <w:marTop w:val="0"/>
      <w:marBottom w:val="0"/>
      <w:divBdr>
        <w:top w:val="none" w:sz="0" w:space="0" w:color="auto"/>
        <w:left w:val="none" w:sz="0" w:space="0" w:color="auto"/>
        <w:bottom w:val="none" w:sz="0" w:space="0" w:color="auto"/>
        <w:right w:val="none" w:sz="0" w:space="0" w:color="auto"/>
      </w:divBdr>
      <w:divsChild>
        <w:div w:id="1838033090">
          <w:marLeft w:val="0"/>
          <w:marRight w:val="0"/>
          <w:marTop w:val="0"/>
          <w:marBottom w:val="0"/>
          <w:divBdr>
            <w:top w:val="none" w:sz="0" w:space="0" w:color="auto"/>
            <w:left w:val="none" w:sz="0" w:space="0" w:color="auto"/>
            <w:bottom w:val="none" w:sz="0" w:space="0" w:color="auto"/>
            <w:right w:val="none" w:sz="0" w:space="0" w:color="auto"/>
          </w:divBdr>
          <w:divsChild>
            <w:div w:id="1976526985">
              <w:marLeft w:val="0"/>
              <w:marRight w:val="0"/>
              <w:marTop w:val="0"/>
              <w:marBottom w:val="0"/>
              <w:divBdr>
                <w:top w:val="none" w:sz="0" w:space="0" w:color="auto"/>
                <w:left w:val="none" w:sz="0" w:space="0" w:color="auto"/>
                <w:bottom w:val="none" w:sz="0" w:space="0" w:color="auto"/>
                <w:right w:val="none" w:sz="0" w:space="0" w:color="auto"/>
              </w:divBdr>
              <w:divsChild>
                <w:div w:id="2124498555">
                  <w:marLeft w:val="0"/>
                  <w:marRight w:val="0"/>
                  <w:marTop w:val="0"/>
                  <w:marBottom w:val="0"/>
                  <w:divBdr>
                    <w:top w:val="none" w:sz="0" w:space="0" w:color="auto"/>
                    <w:left w:val="none" w:sz="0" w:space="0" w:color="auto"/>
                    <w:bottom w:val="none" w:sz="0" w:space="0" w:color="auto"/>
                    <w:right w:val="none" w:sz="0" w:space="0" w:color="auto"/>
                  </w:divBdr>
                  <w:divsChild>
                    <w:div w:id="483008047">
                      <w:marLeft w:val="0"/>
                      <w:marRight w:val="0"/>
                      <w:marTop w:val="0"/>
                      <w:marBottom w:val="0"/>
                      <w:divBdr>
                        <w:top w:val="none" w:sz="0" w:space="0" w:color="auto"/>
                        <w:left w:val="none" w:sz="0" w:space="0" w:color="auto"/>
                        <w:bottom w:val="none" w:sz="0" w:space="0" w:color="auto"/>
                        <w:right w:val="none" w:sz="0" w:space="0" w:color="auto"/>
                      </w:divBdr>
                      <w:divsChild>
                        <w:div w:id="471562386">
                          <w:marLeft w:val="0"/>
                          <w:marRight w:val="0"/>
                          <w:marTop w:val="0"/>
                          <w:marBottom w:val="0"/>
                          <w:divBdr>
                            <w:top w:val="none" w:sz="0" w:space="0" w:color="auto"/>
                            <w:left w:val="none" w:sz="0" w:space="0" w:color="auto"/>
                            <w:bottom w:val="none" w:sz="0" w:space="0" w:color="auto"/>
                            <w:right w:val="none" w:sz="0" w:space="0" w:color="auto"/>
                          </w:divBdr>
                          <w:divsChild>
                            <w:div w:id="863597330">
                              <w:marLeft w:val="0"/>
                              <w:marRight w:val="0"/>
                              <w:marTop w:val="0"/>
                              <w:marBottom w:val="150"/>
                              <w:divBdr>
                                <w:top w:val="single" w:sz="6" w:space="0" w:color="D1D1D1"/>
                                <w:left w:val="single" w:sz="6" w:space="0" w:color="D1D1D1"/>
                                <w:bottom w:val="single" w:sz="6" w:space="0" w:color="D1D1D1"/>
                                <w:right w:val="single" w:sz="6" w:space="0" w:color="D1D1D1"/>
                              </w:divBdr>
                              <w:divsChild>
                                <w:div w:id="1799061177">
                                  <w:marLeft w:val="0"/>
                                  <w:marRight w:val="0"/>
                                  <w:marTop w:val="0"/>
                                  <w:marBottom w:val="150"/>
                                  <w:divBdr>
                                    <w:top w:val="single" w:sz="6" w:space="0" w:color="D1D1D1"/>
                                    <w:left w:val="single" w:sz="6" w:space="0" w:color="D1D1D1"/>
                                    <w:bottom w:val="single" w:sz="6" w:space="0" w:color="D1D1D1"/>
                                    <w:right w:val="single" w:sz="6" w:space="0" w:color="D1D1D1"/>
                                  </w:divBdr>
                                  <w:divsChild>
                                    <w:div w:id="1147893584">
                                      <w:marLeft w:val="0"/>
                                      <w:marRight w:val="0"/>
                                      <w:marTop w:val="0"/>
                                      <w:marBottom w:val="0"/>
                                      <w:divBdr>
                                        <w:top w:val="none" w:sz="0" w:space="0" w:color="auto"/>
                                        <w:left w:val="none" w:sz="0" w:space="0" w:color="auto"/>
                                        <w:bottom w:val="none" w:sz="0" w:space="0" w:color="auto"/>
                                        <w:right w:val="none" w:sz="0" w:space="0" w:color="auto"/>
                                      </w:divBdr>
                                      <w:divsChild>
                                        <w:div w:id="258562203">
                                          <w:marLeft w:val="0"/>
                                          <w:marRight w:val="0"/>
                                          <w:marTop w:val="0"/>
                                          <w:marBottom w:val="0"/>
                                          <w:divBdr>
                                            <w:top w:val="none" w:sz="0" w:space="0" w:color="auto"/>
                                            <w:left w:val="none" w:sz="0" w:space="0" w:color="auto"/>
                                            <w:bottom w:val="none" w:sz="0" w:space="0" w:color="auto"/>
                                            <w:right w:val="none" w:sz="0" w:space="0" w:color="auto"/>
                                          </w:divBdr>
                                          <w:divsChild>
                                            <w:div w:id="1508671427">
                                              <w:marLeft w:val="0"/>
                                              <w:marRight w:val="0"/>
                                              <w:marTop w:val="0"/>
                                              <w:marBottom w:val="0"/>
                                              <w:divBdr>
                                                <w:top w:val="none" w:sz="0" w:space="0" w:color="auto"/>
                                                <w:left w:val="none" w:sz="0" w:space="0" w:color="auto"/>
                                                <w:bottom w:val="none" w:sz="0" w:space="0" w:color="auto"/>
                                                <w:right w:val="none" w:sz="0" w:space="0" w:color="auto"/>
                                              </w:divBdr>
                                              <w:divsChild>
                                                <w:div w:id="13439715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183671">
      <w:bodyDiv w:val="1"/>
      <w:marLeft w:val="0"/>
      <w:marRight w:val="0"/>
      <w:marTop w:val="0"/>
      <w:marBottom w:val="0"/>
      <w:divBdr>
        <w:top w:val="none" w:sz="0" w:space="0" w:color="auto"/>
        <w:left w:val="none" w:sz="0" w:space="0" w:color="auto"/>
        <w:bottom w:val="none" w:sz="0" w:space="0" w:color="auto"/>
        <w:right w:val="none" w:sz="0" w:space="0" w:color="auto"/>
      </w:divBdr>
      <w:divsChild>
        <w:div w:id="1458256868">
          <w:marLeft w:val="0"/>
          <w:marRight w:val="0"/>
          <w:marTop w:val="0"/>
          <w:marBottom w:val="0"/>
          <w:divBdr>
            <w:top w:val="none" w:sz="0" w:space="0" w:color="auto"/>
            <w:left w:val="none" w:sz="0" w:space="0" w:color="auto"/>
            <w:bottom w:val="none" w:sz="0" w:space="0" w:color="auto"/>
            <w:right w:val="none" w:sz="0" w:space="0" w:color="auto"/>
          </w:divBdr>
          <w:divsChild>
            <w:div w:id="344329950">
              <w:marLeft w:val="0"/>
              <w:marRight w:val="0"/>
              <w:marTop w:val="0"/>
              <w:marBottom w:val="0"/>
              <w:divBdr>
                <w:top w:val="none" w:sz="0" w:space="0" w:color="auto"/>
                <w:left w:val="none" w:sz="0" w:space="0" w:color="auto"/>
                <w:bottom w:val="none" w:sz="0" w:space="0" w:color="auto"/>
                <w:right w:val="none" w:sz="0" w:space="0" w:color="auto"/>
              </w:divBdr>
              <w:divsChild>
                <w:div w:id="1889415962">
                  <w:marLeft w:val="0"/>
                  <w:marRight w:val="0"/>
                  <w:marTop w:val="0"/>
                  <w:marBottom w:val="0"/>
                  <w:divBdr>
                    <w:top w:val="none" w:sz="0" w:space="0" w:color="auto"/>
                    <w:left w:val="none" w:sz="0" w:space="0" w:color="auto"/>
                    <w:bottom w:val="none" w:sz="0" w:space="0" w:color="auto"/>
                    <w:right w:val="none" w:sz="0" w:space="0" w:color="auto"/>
                  </w:divBdr>
                  <w:divsChild>
                    <w:div w:id="1574972295">
                      <w:marLeft w:val="0"/>
                      <w:marRight w:val="0"/>
                      <w:marTop w:val="0"/>
                      <w:marBottom w:val="0"/>
                      <w:divBdr>
                        <w:top w:val="none" w:sz="0" w:space="0" w:color="auto"/>
                        <w:left w:val="none" w:sz="0" w:space="0" w:color="auto"/>
                        <w:bottom w:val="none" w:sz="0" w:space="0" w:color="auto"/>
                        <w:right w:val="none" w:sz="0" w:space="0" w:color="auto"/>
                      </w:divBdr>
                      <w:divsChild>
                        <w:div w:id="878856953">
                          <w:marLeft w:val="0"/>
                          <w:marRight w:val="0"/>
                          <w:marTop w:val="0"/>
                          <w:marBottom w:val="0"/>
                          <w:divBdr>
                            <w:top w:val="none" w:sz="0" w:space="0" w:color="auto"/>
                            <w:left w:val="none" w:sz="0" w:space="0" w:color="auto"/>
                            <w:bottom w:val="none" w:sz="0" w:space="0" w:color="auto"/>
                            <w:right w:val="none" w:sz="0" w:space="0" w:color="auto"/>
                          </w:divBdr>
                          <w:divsChild>
                            <w:div w:id="1561935874">
                              <w:marLeft w:val="0"/>
                              <w:marRight w:val="0"/>
                              <w:marTop w:val="0"/>
                              <w:marBottom w:val="150"/>
                              <w:divBdr>
                                <w:top w:val="single" w:sz="6" w:space="0" w:color="D1D1D1"/>
                                <w:left w:val="single" w:sz="6" w:space="0" w:color="D1D1D1"/>
                                <w:bottom w:val="single" w:sz="6" w:space="0" w:color="D1D1D1"/>
                                <w:right w:val="single" w:sz="6" w:space="0" w:color="D1D1D1"/>
                              </w:divBdr>
                              <w:divsChild>
                                <w:div w:id="1473984972">
                                  <w:marLeft w:val="0"/>
                                  <w:marRight w:val="0"/>
                                  <w:marTop w:val="0"/>
                                  <w:marBottom w:val="150"/>
                                  <w:divBdr>
                                    <w:top w:val="single" w:sz="6" w:space="0" w:color="D1D1D1"/>
                                    <w:left w:val="single" w:sz="6" w:space="0" w:color="D1D1D1"/>
                                    <w:bottom w:val="single" w:sz="6" w:space="0" w:color="D1D1D1"/>
                                    <w:right w:val="single" w:sz="6" w:space="0" w:color="D1D1D1"/>
                                  </w:divBdr>
                                  <w:divsChild>
                                    <w:div w:id="1672440678">
                                      <w:marLeft w:val="0"/>
                                      <w:marRight w:val="0"/>
                                      <w:marTop w:val="0"/>
                                      <w:marBottom w:val="0"/>
                                      <w:divBdr>
                                        <w:top w:val="none" w:sz="0" w:space="0" w:color="auto"/>
                                        <w:left w:val="none" w:sz="0" w:space="0" w:color="auto"/>
                                        <w:bottom w:val="none" w:sz="0" w:space="0" w:color="auto"/>
                                        <w:right w:val="none" w:sz="0" w:space="0" w:color="auto"/>
                                      </w:divBdr>
                                      <w:divsChild>
                                        <w:div w:id="411053085">
                                          <w:marLeft w:val="0"/>
                                          <w:marRight w:val="0"/>
                                          <w:marTop w:val="0"/>
                                          <w:marBottom w:val="0"/>
                                          <w:divBdr>
                                            <w:top w:val="none" w:sz="0" w:space="0" w:color="auto"/>
                                            <w:left w:val="none" w:sz="0" w:space="0" w:color="auto"/>
                                            <w:bottom w:val="none" w:sz="0" w:space="0" w:color="auto"/>
                                            <w:right w:val="none" w:sz="0" w:space="0" w:color="auto"/>
                                          </w:divBdr>
                                          <w:divsChild>
                                            <w:div w:id="1665622437">
                                              <w:marLeft w:val="0"/>
                                              <w:marRight w:val="0"/>
                                              <w:marTop w:val="0"/>
                                              <w:marBottom w:val="0"/>
                                              <w:divBdr>
                                                <w:top w:val="none" w:sz="0" w:space="0" w:color="auto"/>
                                                <w:left w:val="none" w:sz="0" w:space="0" w:color="auto"/>
                                                <w:bottom w:val="none" w:sz="0" w:space="0" w:color="auto"/>
                                                <w:right w:val="none" w:sz="0" w:space="0" w:color="auto"/>
                                              </w:divBdr>
                                              <w:divsChild>
                                                <w:div w:id="927925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303685">
      <w:bodyDiv w:val="1"/>
      <w:marLeft w:val="0"/>
      <w:marRight w:val="0"/>
      <w:marTop w:val="0"/>
      <w:marBottom w:val="0"/>
      <w:divBdr>
        <w:top w:val="none" w:sz="0" w:space="0" w:color="auto"/>
        <w:left w:val="none" w:sz="0" w:space="0" w:color="auto"/>
        <w:bottom w:val="none" w:sz="0" w:space="0" w:color="auto"/>
        <w:right w:val="none" w:sz="0" w:space="0" w:color="auto"/>
      </w:divBdr>
    </w:div>
    <w:div w:id="18850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869D1-5C29-484D-AE62-96DA99C0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EGE2018_ENG</cp:lastModifiedBy>
  <cp:revision>14</cp:revision>
  <cp:lastPrinted>2017-11-13T12:53:00Z</cp:lastPrinted>
  <dcterms:created xsi:type="dcterms:W3CDTF">2017-11-07T11:33:00Z</dcterms:created>
  <dcterms:modified xsi:type="dcterms:W3CDTF">2022-10-22T09:03:00Z</dcterms:modified>
</cp:coreProperties>
</file>