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1C" w:rsidRPr="000379AC" w:rsidRDefault="00B5251C" w:rsidP="00B525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7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Рабочая программа курса внеурочной деятельности</w:t>
      </w:r>
    </w:p>
    <w:p w:rsidR="00B5251C" w:rsidRPr="000379AC" w:rsidRDefault="00B5251C" w:rsidP="00B525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7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«Тропинка в профессию» для 1-4-х классов</w:t>
      </w:r>
    </w:p>
    <w:p w:rsidR="00B5251C" w:rsidRPr="002566C6" w:rsidRDefault="00B5251C" w:rsidP="00B525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51C" w:rsidRDefault="00B5251C" w:rsidP="00B52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A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5251C" w:rsidRPr="000379AC" w:rsidRDefault="00B5251C" w:rsidP="00B52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51C" w:rsidRPr="002566C6" w:rsidRDefault="00B5251C" w:rsidP="00B52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6C6">
        <w:rPr>
          <w:rFonts w:ascii="Times New Roman" w:hAnsi="Times New Roman" w:cs="Times New Roman"/>
          <w:sz w:val="28"/>
          <w:szCs w:val="28"/>
        </w:rPr>
        <w:tab/>
        <w:t>Рабочая программа данного учебного курса внеурочной деятельности разработана в соответствии с требованиями:</w:t>
      </w:r>
    </w:p>
    <w:p w:rsidR="00B5251C" w:rsidRPr="002566C6" w:rsidRDefault="00B5251C" w:rsidP="00B52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6C6">
        <w:rPr>
          <w:rFonts w:ascii="Times New Roman" w:hAnsi="Times New Roman" w:cs="Times New Roman"/>
          <w:sz w:val="28"/>
          <w:szCs w:val="28"/>
        </w:rPr>
        <w:tab/>
        <w:t>Федерального закона от 29.12.2012 № 273 «Об образовании в Российской Федерации»;</w:t>
      </w:r>
    </w:p>
    <w:p w:rsidR="00B5251C" w:rsidRPr="002566C6" w:rsidRDefault="00B5251C" w:rsidP="00B52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6C6">
        <w:rPr>
          <w:rFonts w:ascii="Times New Roman" w:hAnsi="Times New Roman" w:cs="Times New Roman"/>
          <w:sz w:val="28"/>
          <w:szCs w:val="28"/>
        </w:rPr>
        <w:tab/>
        <w:t>Приказа Минпросвещения от 31.05.2021 № 286 «Об утверждении федерального государственного образовательного стандарта начального общего образования»;</w:t>
      </w:r>
    </w:p>
    <w:p w:rsidR="00B5251C" w:rsidRPr="002566C6" w:rsidRDefault="00B5251C" w:rsidP="00B52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6C6">
        <w:rPr>
          <w:rFonts w:ascii="Times New Roman" w:hAnsi="Times New Roman" w:cs="Times New Roman"/>
          <w:sz w:val="28"/>
          <w:szCs w:val="28"/>
        </w:rPr>
        <w:tab/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B5251C" w:rsidRPr="002566C6" w:rsidRDefault="00B5251C" w:rsidP="00B52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6C6">
        <w:rPr>
          <w:rFonts w:ascii="Times New Roman" w:hAnsi="Times New Roman" w:cs="Times New Roman"/>
          <w:sz w:val="28"/>
          <w:szCs w:val="28"/>
        </w:rPr>
        <w:tab/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B5251C" w:rsidRPr="002566C6" w:rsidRDefault="00B5251C" w:rsidP="00B52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6C6">
        <w:rPr>
          <w:rFonts w:ascii="Times New Roman" w:hAnsi="Times New Roman" w:cs="Times New Roman"/>
          <w:sz w:val="28"/>
          <w:szCs w:val="28"/>
        </w:rPr>
        <w:tab/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B5251C" w:rsidRPr="002566C6" w:rsidRDefault="00B5251C" w:rsidP="00B52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6C6">
        <w:rPr>
          <w:rFonts w:ascii="Times New Roman" w:hAnsi="Times New Roman" w:cs="Times New Roman"/>
          <w:sz w:val="28"/>
          <w:szCs w:val="28"/>
        </w:rPr>
        <w:tab/>
        <w:t>СанПиН 1.2.3685-21;</w:t>
      </w:r>
    </w:p>
    <w:p w:rsidR="00B5251C" w:rsidRPr="000379AC" w:rsidRDefault="00B5251C" w:rsidP="00B52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6C6">
        <w:rPr>
          <w:rFonts w:ascii="Times New Roman" w:hAnsi="Times New Roman" w:cs="Times New Roman"/>
          <w:sz w:val="28"/>
          <w:szCs w:val="28"/>
        </w:rPr>
        <w:t>основной образовательной 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6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51C" w:rsidRPr="002566C6" w:rsidRDefault="00B5251C" w:rsidP="00B525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6C6">
        <w:rPr>
          <w:rFonts w:ascii="Times New Roman" w:hAnsi="Times New Roman" w:cs="Times New Roman"/>
          <w:b/>
          <w:sz w:val="28"/>
          <w:szCs w:val="28"/>
        </w:rPr>
        <w:t>Цель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93427">
        <w:rPr>
          <w:rFonts w:ascii="Times New Roman" w:hAnsi="Times New Roman" w:cs="Times New Roman"/>
          <w:sz w:val="28"/>
          <w:szCs w:val="28"/>
        </w:rPr>
        <w:t>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:rsidR="00B5251C" w:rsidRDefault="00B5251C" w:rsidP="00B5251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Pr="008365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3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профориентационной работы - это актуализация представлений о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фессии среди младших школьников.</w:t>
      </w:r>
    </w:p>
    <w:p w:rsidR="00B5251C" w:rsidRPr="002566C6" w:rsidRDefault="00B5251C" w:rsidP="00B5251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836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ели </w:t>
      </w:r>
      <w:r w:rsidRPr="008365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836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8365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836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этапов профориентации учащихся - диагностика и определение предпочтений учащихся к профессии, соизмерение своих возможностей и желаний с потребностью рынка труда и, наконец, профессиональная проба, и психологическая готовность к самоопределению.</w:t>
      </w:r>
    </w:p>
    <w:p w:rsidR="00B5251C" w:rsidRPr="00C93427" w:rsidRDefault="00B5251C" w:rsidP="00B5251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42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B5251C" w:rsidRPr="00C93427" w:rsidRDefault="00B5251C" w:rsidP="00B5251C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3427">
        <w:rPr>
          <w:rFonts w:ascii="Times New Roman" w:hAnsi="Times New Roman" w:cs="Times New Roman"/>
          <w:sz w:val="28"/>
          <w:szCs w:val="28"/>
        </w:rPr>
        <w:lastRenderedPageBreak/>
        <w:t>познакомить с широким спектром профессий, особенностями разных профессий;</w:t>
      </w:r>
    </w:p>
    <w:p w:rsidR="00B5251C" w:rsidRPr="00C93427" w:rsidRDefault="00B5251C" w:rsidP="00B5251C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3427">
        <w:rPr>
          <w:rFonts w:ascii="Times New Roman" w:hAnsi="Times New Roman" w:cs="Times New Roman"/>
          <w:sz w:val="28"/>
          <w:szCs w:val="28"/>
        </w:rPr>
        <w:t>выявить наклонности, необходимые для реализации себя в выбранной в будущем профессии;</w:t>
      </w:r>
    </w:p>
    <w:p w:rsidR="00B5251C" w:rsidRPr="00C93427" w:rsidRDefault="00B5251C" w:rsidP="00B5251C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3427">
        <w:rPr>
          <w:rFonts w:ascii="Times New Roman" w:hAnsi="Times New Roman" w:cs="Times New Roman"/>
          <w:sz w:val="28"/>
          <w:szCs w:val="28"/>
        </w:rPr>
        <w:t>способствовать формированию уважительного отношения к людям разных профессий и результатам их труда;</w:t>
      </w:r>
    </w:p>
    <w:p w:rsidR="00B5251C" w:rsidRPr="00C93427" w:rsidRDefault="00B5251C" w:rsidP="00B5251C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3427">
        <w:rPr>
          <w:rFonts w:ascii="Times New Roman" w:hAnsi="Times New Roman" w:cs="Times New Roman"/>
          <w:sz w:val="28"/>
          <w:szCs w:val="28"/>
        </w:rPr>
        <w:t>способствовать развитию интеллектуальных и творческих возможностей ребёнка;</w:t>
      </w:r>
    </w:p>
    <w:p w:rsidR="00B5251C" w:rsidRPr="00C93427" w:rsidRDefault="00B5251C" w:rsidP="00B5251C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3427">
        <w:rPr>
          <w:rFonts w:ascii="Times New Roman" w:hAnsi="Times New Roman" w:cs="Times New Roman"/>
          <w:sz w:val="28"/>
          <w:szCs w:val="28"/>
        </w:rPr>
        <w:t>способствовать формированию нравственных качеств: доброты, взаимовыручки, внимательности, справедливости и т.д.;</w:t>
      </w:r>
    </w:p>
    <w:p w:rsidR="00B5251C" w:rsidRPr="00C93427" w:rsidRDefault="00B5251C" w:rsidP="00B5251C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3427">
        <w:rPr>
          <w:rFonts w:ascii="Times New Roman" w:hAnsi="Times New Roman" w:cs="Times New Roman"/>
          <w:sz w:val="28"/>
          <w:szCs w:val="28"/>
        </w:rPr>
        <w:t>способствовать формированию навыков здорового и безопасного образа жизни.</w:t>
      </w:r>
    </w:p>
    <w:p w:rsidR="00B5251C" w:rsidRPr="000379AC" w:rsidRDefault="00B5251C" w:rsidP="00B5251C">
      <w:pPr>
        <w:spacing w:after="0" w:line="360" w:lineRule="auto"/>
        <w:ind w:right="424"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79AC">
        <w:rPr>
          <w:rFonts w:ascii="Times New Roman" w:hAnsi="Times New Roman" w:cs="Times New Roman"/>
          <w:b/>
          <w:sz w:val="28"/>
          <w:szCs w:val="28"/>
        </w:rPr>
        <w:t>Учебный курс предназначен для обучающихся 1–4-х классов.</w:t>
      </w:r>
    </w:p>
    <w:p w:rsidR="00B5251C" w:rsidRDefault="00B5251C" w:rsidP="00B525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381031">
        <w:rPr>
          <w:rFonts w:ascii="Times New Roman" w:hAnsi="Times New Roman" w:cs="Times New Roman"/>
          <w:sz w:val="28"/>
          <w:szCs w:val="28"/>
        </w:rPr>
        <w:t xml:space="preserve"> программы  « Тропинка в профессию » в 1-м классе отводится 33  часа   1 классе (1 раз в неделю), во 2-4 классах – по 34 часа в год (1 раз в неделю). Общий объём составляет 135 часов.</w:t>
      </w:r>
    </w:p>
    <w:p w:rsidR="00B5251C" w:rsidRDefault="00B5251C" w:rsidP="00B5251C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Формы работы: </w:t>
      </w:r>
      <w:r>
        <w:rPr>
          <w:sz w:val="28"/>
          <w:szCs w:val="28"/>
        </w:rPr>
        <w:t>к</w:t>
      </w:r>
      <w:r w:rsidRPr="008365C0">
        <w:rPr>
          <w:sz w:val="28"/>
          <w:szCs w:val="28"/>
        </w:rPr>
        <w:t>лассные часы и беседы о профессиях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т</w:t>
      </w:r>
      <w:r w:rsidRPr="008365C0">
        <w:rPr>
          <w:sz w:val="28"/>
          <w:szCs w:val="28"/>
        </w:rPr>
        <w:t>ренинговые и тематические занятия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к</w:t>
      </w:r>
      <w:r w:rsidRPr="008365C0">
        <w:rPr>
          <w:sz w:val="28"/>
          <w:szCs w:val="28"/>
        </w:rPr>
        <w:t>онкурсы рисунков</w:t>
      </w:r>
      <w:r>
        <w:rPr>
          <w:sz w:val="28"/>
          <w:szCs w:val="28"/>
        </w:rPr>
        <w:t>, э</w:t>
      </w:r>
      <w:r w:rsidRPr="008365C0">
        <w:rPr>
          <w:sz w:val="28"/>
          <w:szCs w:val="28"/>
        </w:rPr>
        <w:t>кскурсии</w:t>
      </w:r>
      <w:r>
        <w:rPr>
          <w:sz w:val="28"/>
          <w:szCs w:val="28"/>
        </w:rPr>
        <w:t>, и</w:t>
      </w:r>
      <w:r w:rsidRPr="008365C0">
        <w:rPr>
          <w:sz w:val="28"/>
          <w:szCs w:val="28"/>
        </w:rPr>
        <w:t>гры-викторины</w:t>
      </w:r>
      <w:r>
        <w:rPr>
          <w:sz w:val="28"/>
          <w:szCs w:val="28"/>
        </w:rPr>
        <w:t>, в</w:t>
      </w:r>
      <w:r w:rsidRPr="008365C0">
        <w:rPr>
          <w:sz w:val="28"/>
          <w:szCs w:val="28"/>
        </w:rPr>
        <w:t>стречи с людьми разных профессий</w:t>
      </w:r>
      <w:r>
        <w:rPr>
          <w:sz w:val="28"/>
          <w:szCs w:val="28"/>
        </w:rPr>
        <w:t>, о</w:t>
      </w:r>
      <w:r w:rsidRPr="008365C0">
        <w:rPr>
          <w:sz w:val="28"/>
          <w:szCs w:val="28"/>
        </w:rPr>
        <w:t>писание профессий</w:t>
      </w:r>
      <w:r>
        <w:rPr>
          <w:sz w:val="28"/>
          <w:szCs w:val="28"/>
        </w:rPr>
        <w:t>, п</w:t>
      </w:r>
      <w:r w:rsidRPr="008365C0">
        <w:rPr>
          <w:sz w:val="28"/>
          <w:szCs w:val="28"/>
        </w:rPr>
        <w:t>исьменные работы: мини-сочинения, синквейны</w:t>
      </w:r>
      <w:r>
        <w:rPr>
          <w:sz w:val="28"/>
          <w:szCs w:val="28"/>
        </w:rPr>
        <w:t>, з</w:t>
      </w:r>
      <w:r w:rsidRPr="008365C0">
        <w:rPr>
          <w:sz w:val="28"/>
          <w:szCs w:val="28"/>
        </w:rPr>
        <w:t>аполнение анкет и результатов самооценки. Диагностика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365C0">
        <w:rPr>
          <w:sz w:val="28"/>
          <w:szCs w:val="28"/>
        </w:rPr>
        <w:t>Работа индивидуально, в парах, в малых группах.</w:t>
      </w:r>
      <w:r>
        <w:rPr>
          <w:b/>
          <w:sz w:val="28"/>
          <w:szCs w:val="28"/>
        </w:rPr>
        <w:t xml:space="preserve"> </w:t>
      </w:r>
      <w:r w:rsidRPr="008365C0">
        <w:rPr>
          <w:sz w:val="28"/>
          <w:szCs w:val="28"/>
        </w:rPr>
        <w:t>Реклама профессий.</w:t>
      </w:r>
      <w:r>
        <w:rPr>
          <w:b/>
          <w:sz w:val="28"/>
          <w:szCs w:val="28"/>
        </w:rPr>
        <w:t xml:space="preserve"> </w:t>
      </w:r>
      <w:r w:rsidRPr="008365C0">
        <w:rPr>
          <w:sz w:val="28"/>
          <w:szCs w:val="28"/>
        </w:rPr>
        <w:t>Составление профессионального портрета семьи. Трудовые династии.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Творческая работа. </w:t>
      </w:r>
      <w:r w:rsidRPr="008365C0">
        <w:rPr>
          <w:sz w:val="28"/>
          <w:szCs w:val="28"/>
        </w:rPr>
        <w:t xml:space="preserve"> Практикум. Мастер-классы.</w:t>
      </w:r>
    </w:p>
    <w:p w:rsidR="00B5251C" w:rsidRPr="00CD0E2D" w:rsidRDefault="00B5251C" w:rsidP="00B5251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направления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программы 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«Тропинка в профессию»</w:t>
      </w:r>
    </w:p>
    <w:p w:rsidR="00B5251C" w:rsidRPr="00EB4AEA" w:rsidRDefault="00B5251C" w:rsidP="00B5251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«Играем в профессии»  -1 класс.</w:t>
      </w:r>
    </w:p>
    <w:p w:rsidR="00B5251C" w:rsidRPr="00EB4AEA" w:rsidRDefault="00B5251C" w:rsidP="00B5251C">
      <w:pPr>
        <w:spacing w:after="0" w:line="360" w:lineRule="auto"/>
        <w:ind w:left="-147" w:firstLine="8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элементарных знаний о профессиях через игру.</w:t>
      </w:r>
    </w:p>
    <w:p w:rsidR="00B5251C" w:rsidRPr="00EB4AEA" w:rsidRDefault="00B5251C" w:rsidP="00B5251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«Путешествие в мир профессий»   -2 класс.</w:t>
      </w:r>
    </w:p>
    <w:p w:rsidR="00B5251C" w:rsidRPr="00EB4AEA" w:rsidRDefault="00B5251C" w:rsidP="00B5251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представлений детей о мире профессий.</w:t>
      </w:r>
    </w:p>
    <w:p w:rsidR="00B5251C" w:rsidRPr="00EB4AEA" w:rsidRDefault="00B5251C" w:rsidP="00B5251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«У меня растут года…»-3 класс.</w:t>
      </w:r>
    </w:p>
    <w:p w:rsidR="00B5251C" w:rsidRPr="00EB4AEA" w:rsidRDefault="00B5251C" w:rsidP="00B5251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мотивации, интерес к трудовой и учебной деятельности, стремление к коллективному общественно-полезному труду.</w:t>
      </w:r>
    </w:p>
    <w:p w:rsidR="00B5251C" w:rsidRPr="00EB4AEA" w:rsidRDefault="00B5251C" w:rsidP="00B5251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«Труд в почете любой, мир профессий большой»   - 4 класс.</w:t>
      </w:r>
    </w:p>
    <w:p w:rsidR="00B5251C" w:rsidRPr="00CD0E2D" w:rsidRDefault="00B5251C" w:rsidP="00B5251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добросовестное отношении к труду, понимание его роли в жизни человека и общества, развивать интерес к будущей профессии.</w:t>
      </w:r>
    </w:p>
    <w:p w:rsidR="00B5251C" w:rsidRPr="00CD0E2D" w:rsidRDefault="00B5251C" w:rsidP="00B52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CB">
        <w:rPr>
          <w:rFonts w:ascii="Times New Roman" w:hAnsi="Times New Roman" w:cs="Times New Roman"/>
          <w:b/>
          <w:sz w:val="28"/>
          <w:szCs w:val="28"/>
        </w:rPr>
        <w:t>Содержание курса внеурочной деятельности</w:t>
      </w:r>
    </w:p>
    <w:p w:rsidR="00B5251C" w:rsidRPr="00CD0E2D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B466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«Играем в профессии»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33 часа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работы хороши (2 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Занятия с элементами игры.</w:t>
      </w:r>
    </w:p>
    <w:p w:rsidR="00B5251C" w:rsidRPr="00CD0E2D" w:rsidRDefault="00B5251C" w:rsidP="00B5251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в тему. Стихи о профессиях. Работа с карточками (конкурс состоит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составлении целой из разрезанной на части картинки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маляров. Игра «Кто потерял свой инструмент», конкурс «Найди лишнее», игра «Таинственное слово» (расшифровка слов баркы (рыбак), ртомас (матрос), явше (швея).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Игра отгадай пословицы (Без охоты..(нет рыбока), без дела жить-…(только небо коптить). Викторина «Угадай профессию»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пашет, сеет, хлеб убирает (хлебороб), кто лекарство отпускает (аптекарь), кто дома строит (строитель).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Кому что нужно(2 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Дидактическая игра.</w:t>
      </w:r>
    </w:p>
    <w:p w:rsidR="00B5251C" w:rsidRPr="00CD0E2D" w:rsidRDefault="00B5251C" w:rsidP="00B5251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Вводное слово  учителя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. Определение правила игры. Подбираются картинки и предметы соответствующих профессий. Например: строитель-ма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стерок, врач-градусник, повар-ка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стрюля и т.д.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Оденем куклу на работу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Дидактическая игра.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изображение рабочей одежды, изображение кукол. Подобрать к каждой картинке одежду и назвать соответствующую профессию (строитель, милиционер, врач, пожарник, продавец).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Идём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работу - дидактические игры. Разложены круги, в середине которых нарисованы люди разных профессий, относительно с изображением инструментов. Необходимо выбрать картинку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подходящую для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строители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Занятие с элементами игры.</w:t>
      </w:r>
    </w:p>
    <w:p w:rsidR="00B5251C" w:rsidRPr="00CD0E2D" w:rsidRDefault="00B5251C" w:rsidP="00B5251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зационный момент. Игра. Построение дома, башни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геометрических фигур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конструктора. Физкультминутка. Просмотр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м/ф.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 со счё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Магазин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Ролевая игра.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идем в магазин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Беседа с игровыми элементами.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момент. Актуализация опорных знаний. Вопросы, какие бывают магазины? Кто работает в магазине? Формирование 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овых знаний. Анализ стихотворений. Игра «Вставьте буквы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, и вы узнаете, кто работает в магазине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. Заведующая, продавец, товар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овед, охранник, администратор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. Оценка: вежливый, грубый продавец. Итог: как называется профессия людей работающих в магазине?</w:t>
      </w:r>
    </w:p>
    <w:p w:rsidR="00B5251C" w:rsidRPr="00EB4AEA" w:rsidRDefault="00B5251C" w:rsidP="00B5251C">
      <w:pPr>
        <w:tabs>
          <w:tab w:val="left" w:pos="622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Аптека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.). 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Ролевая игра.</w:t>
      </w:r>
    </w:p>
    <w:p w:rsidR="00B5251C" w:rsidRPr="00CD0E2D" w:rsidRDefault="00B5251C" w:rsidP="00B5251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Органи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зационный момент. Игра.  Построение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геометрических фигур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здания аптеки. Физкультминутка. Просмотр м/ф. Игра со счё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B5251C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Больница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Ролевая игра</w:t>
      </w:r>
    </w:p>
    <w:p w:rsidR="00B5251C" w:rsidRPr="00E8255A" w:rsidRDefault="00B5251C" w:rsidP="00B5251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Органи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зационный момент. Игра (детский набор «Доктор»). Физкультминутка. Просмотр м/ф. Игра со счё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тными 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лочками. Строим модель скорой помощи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. Итог. Что нуж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знать, чтобы стать доктором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. Какую пользу приносят наши знания.</w:t>
      </w:r>
    </w:p>
    <w:p w:rsidR="00B5251C" w:rsidRDefault="00B5251C" w:rsidP="00B5251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251C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бывают профессии (2 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Игровой час.</w:t>
      </w:r>
    </w:p>
    <w:p w:rsidR="00B5251C" w:rsidRPr="00CD0E2D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момент. Актуализация опорных знаний. Подбор рифмовок в стихотворении. Рассказ о мире профессий. Игра: «З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акончи пословицу…» (например, «Б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 труда..(не вытянуть рыбку из пруда»). Загадки 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профессиях. Кроссворд о профессиях. Итог: о каких профессиях мы сегодня узнали?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С.Михалков «Дядя Степа-милиционер»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Чтение.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Чтение текста. Словарная работа: милиционер, профессия..Обсуждение прочитанного. Ответы на вопросы.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С.Михалков «Дядя Степа-милиционер»(3 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Видеоурок.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Просмотр м/ф по произведению С.Михалков «Дядя Степа-милиционер». Обсуждение поступков главных героев. Как бы ты поступил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в данной ситуациях. Словарная работа.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В.Маяковский «Кем быть?»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.)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Чтение текста.</w:t>
      </w:r>
    </w:p>
    <w:p w:rsidR="00B5251C" w:rsidRPr="00D975AB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Чтение по ролям. Обсуждение текста. Словарные работы: столяр, плотник, рубанок, инженер, доктор, конструктор, шофер.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К.Чуковский «Доктор Айболит» (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.)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гра-демонстрация, викторина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251C" w:rsidRPr="00D975AB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Уход за цветами.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Практическое занятие.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Профессия «Повар»(2ч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Экскурсия.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Вступительное слово учителя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. Презентация професси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й. Знакомство со столовой школы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. Знакомство с профессией повар. Встреча с людьми, работниками в школьной столовой.</w:t>
      </w:r>
    </w:p>
    <w:p w:rsidR="00B5251C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Поварята. (2ч).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Конкурс-игра.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Путешествие в мир профе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ссий» (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 часа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Мастерская удивительных профессий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Дидактическая игра.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Карточки (желтые, синие, красные; по 5 в каждой- 4 с рисунком, 1 без рисунка и 4 картонных круга - тех же цветов).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Изображения  рабочая одежда из выбранных карточек,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труда, место работы. Определить профессии, результат труда человека.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Разные дома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Практическое занятие.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настольного конструктора «Строитель». Разбить 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тей на несколько групп. Выполнить следующее задание: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кубиков построить 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дома. Игра-соревнование со строительными игровыми материалами. Конструирование из настольного конструктора. Итог, награждение.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Дачный домик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Практическое занятие.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Подобрать цветную бумагу (крышу, стены, труба, крыльцо). Выложить аппликацию из цветной бумаги и картона. Итог, выявить лучших участников, награждение.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Моя профессия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Игра-викторина.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игра: «Доскажи словечко», загадки. Игра: «Волшебный мешок» (определить на ощупь инструменты). Итог.</w:t>
      </w:r>
    </w:p>
    <w:p w:rsidR="00B5251C" w:rsidRPr="009C3D98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98">
        <w:rPr>
          <w:rFonts w:ascii="Times New Roman" w:hAnsi="Times New Roman" w:cs="Times New Roman"/>
          <w:b/>
          <w:sz w:val="28"/>
          <w:szCs w:val="28"/>
        </w:rPr>
        <w:t>Профессия «Врач» (3ч.). Дидактическая игра.</w:t>
      </w:r>
    </w:p>
    <w:p w:rsidR="00B5251C" w:rsidRPr="009C3D98" w:rsidRDefault="00B5251C" w:rsidP="00B52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D98">
        <w:rPr>
          <w:rFonts w:ascii="Times New Roman" w:hAnsi="Times New Roman" w:cs="Times New Roman"/>
          <w:sz w:val="28"/>
          <w:szCs w:val="28"/>
        </w:rPr>
        <w:t>«Назови профессии»,  «Кто трудится в больнице». Работа с карточками.</w:t>
      </w:r>
    </w:p>
    <w:p w:rsidR="00B5251C" w:rsidRPr="009C3D98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98">
        <w:rPr>
          <w:rFonts w:ascii="Times New Roman" w:hAnsi="Times New Roman" w:cs="Times New Roman"/>
          <w:b/>
          <w:sz w:val="28"/>
          <w:szCs w:val="28"/>
        </w:rPr>
        <w:t>Больница (2 ч.). Сюжетно-ролевая игра.</w:t>
      </w:r>
    </w:p>
    <w:p w:rsidR="00B5251C" w:rsidRPr="009C3D98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98">
        <w:rPr>
          <w:rFonts w:ascii="Times New Roman" w:hAnsi="Times New Roman" w:cs="Times New Roman"/>
          <w:b/>
          <w:sz w:val="28"/>
          <w:szCs w:val="28"/>
        </w:rPr>
        <w:t>Доктор «Айболит»(2ч.). Игра</w:t>
      </w:r>
    </w:p>
    <w:p w:rsidR="00B5251C" w:rsidRPr="009C3D98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98">
        <w:rPr>
          <w:rFonts w:ascii="Times New Roman" w:hAnsi="Times New Roman" w:cs="Times New Roman"/>
          <w:b/>
          <w:sz w:val="28"/>
          <w:szCs w:val="28"/>
        </w:rPr>
        <w:t>«Кто нас лечит» (2ч.). Экскурсия в кабинет врача.</w:t>
      </w:r>
    </w:p>
    <w:p w:rsidR="00B5251C" w:rsidRPr="009C3D98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98">
        <w:rPr>
          <w:rFonts w:ascii="Times New Roman" w:hAnsi="Times New Roman" w:cs="Times New Roman"/>
          <w:sz w:val="28"/>
          <w:szCs w:val="28"/>
        </w:rPr>
        <w:t>Место, нахождение кабинета врача. Знакомство с основным оборудованием врача. Для чего нужны лекарства. Итог.</w:t>
      </w:r>
    </w:p>
    <w:p w:rsidR="00B5251C" w:rsidRPr="003A5C4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3D98">
        <w:rPr>
          <w:rFonts w:ascii="Times New Roman" w:hAnsi="Times New Roman" w:cs="Times New Roman"/>
          <w:b/>
          <w:sz w:val="28"/>
          <w:szCs w:val="28"/>
        </w:rPr>
        <w:t>«Добрый доктор Айболит» (2ч.).</w:t>
      </w:r>
    </w:p>
    <w:p w:rsidR="00B5251C" w:rsidRPr="003A5C4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4A">
        <w:rPr>
          <w:rFonts w:ascii="Times New Roman" w:hAnsi="Times New Roman" w:cs="Times New Roman"/>
          <w:b/>
          <w:sz w:val="28"/>
          <w:szCs w:val="28"/>
        </w:rPr>
        <w:t>«Парикмахерская» (3ч.). Сюжетно-ролевая игра.</w:t>
      </w:r>
    </w:p>
    <w:p w:rsidR="00B5251C" w:rsidRPr="001F7CD9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4A">
        <w:rPr>
          <w:rFonts w:ascii="Times New Roman" w:hAnsi="Times New Roman" w:cs="Times New Roman"/>
          <w:sz w:val="28"/>
          <w:szCs w:val="28"/>
        </w:rPr>
        <w:t>Разгадывание загадок о предметах труда парикмахера. Игра с детским игровым набором «Парикмахер». Какие бывают парикмахеры.</w:t>
      </w:r>
    </w:p>
    <w:p w:rsidR="00B5251C" w:rsidRPr="008113B8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B8">
        <w:rPr>
          <w:rFonts w:ascii="Times New Roman" w:hAnsi="Times New Roman" w:cs="Times New Roman"/>
          <w:b/>
          <w:sz w:val="28"/>
          <w:szCs w:val="28"/>
        </w:rPr>
        <w:t>«Все работы хороши – выбирай на вкус!»  (2ч.)</w:t>
      </w:r>
      <w:r w:rsidRPr="008113B8">
        <w:rPr>
          <w:rFonts w:ascii="Times New Roman" w:hAnsi="Times New Roman" w:cs="Times New Roman"/>
          <w:sz w:val="28"/>
          <w:szCs w:val="28"/>
        </w:rPr>
        <w:t xml:space="preserve">. </w:t>
      </w:r>
      <w:r w:rsidRPr="008113B8">
        <w:rPr>
          <w:rFonts w:ascii="Times New Roman" w:hAnsi="Times New Roman" w:cs="Times New Roman"/>
          <w:b/>
          <w:sz w:val="28"/>
          <w:szCs w:val="28"/>
        </w:rPr>
        <w:t>Игры.</w:t>
      </w:r>
    </w:p>
    <w:p w:rsidR="00B5251C" w:rsidRPr="00430DB2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3B8">
        <w:rPr>
          <w:rFonts w:ascii="Times New Roman" w:hAnsi="Times New Roman" w:cs="Times New Roman"/>
          <w:sz w:val="28"/>
          <w:szCs w:val="28"/>
        </w:rPr>
        <w:t>Постановка и обсуждение проблемных вопросов. Понятие «работа», «трудолюбие». Игра: «Быстро назови». Например: лекарство (врач), машина (шофер). Конкурс «мастерицы». Итог: мультимедиа - люди разных профессий.</w:t>
      </w:r>
    </w:p>
    <w:p w:rsidR="00B5251C" w:rsidRPr="00D51FB5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B2">
        <w:rPr>
          <w:rFonts w:ascii="Times New Roman" w:hAnsi="Times New Roman" w:cs="Times New Roman"/>
          <w:b/>
          <w:sz w:val="28"/>
          <w:szCs w:val="28"/>
        </w:rPr>
        <w:t>Д. Дж. Родари  «Чем пахнут ремесла» (2ч.).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DB2">
        <w:rPr>
          <w:rFonts w:ascii="Times New Roman" w:hAnsi="Times New Roman" w:cs="Times New Roman"/>
          <w:b/>
          <w:sz w:val="28"/>
          <w:szCs w:val="28"/>
        </w:rPr>
        <w:t>Инсценировка.</w:t>
      </w:r>
    </w:p>
    <w:p w:rsidR="00B5251C" w:rsidRPr="00D51FB5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FB5">
        <w:rPr>
          <w:rFonts w:ascii="Times New Roman" w:hAnsi="Times New Roman" w:cs="Times New Roman"/>
          <w:b/>
          <w:sz w:val="28"/>
          <w:szCs w:val="28"/>
        </w:rPr>
        <w:t>Профессия «Строитель»(2ч.). Дидактическая игра.</w:t>
      </w:r>
    </w:p>
    <w:p w:rsidR="00B5251C" w:rsidRPr="009F0E8D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B5">
        <w:rPr>
          <w:rFonts w:ascii="Times New Roman" w:hAnsi="Times New Roman" w:cs="Times New Roman"/>
          <w:sz w:val="28"/>
          <w:szCs w:val="28"/>
        </w:rPr>
        <w:t>Дидактическая игра: «Что кому нужно для работы на стройке?». Карточки с изображением предметов, орудий труда. Определить названия профессий. Например: штукатур-мастерок, машина-шофер.</w:t>
      </w:r>
    </w:p>
    <w:p w:rsidR="00B5251C" w:rsidRPr="009F0E8D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E8D">
        <w:rPr>
          <w:rFonts w:ascii="Times New Roman" w:hAnsi="Times New Roman" w:cs="Times New Roman"/>
          <w:b/>
          <w:sz w:val="28"/>
          <w:szCs w:val="28"/>
        </w:rPr>
        <w:lastRenderedPageBreak/>
        <w:t>Строительный поединок (2ч.). Игра-соревнование.</w:t>
      </w:r>
    </w:p>
    <w:p w:rsidR="00B5251C" w:rsidRPr="001F7CD9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E8D">
        <w:rPr>
          <w:rFonts w:ascii="Times New Roman" w:hAnsi="Times New Roman" w:cs="Times New Roman"/>
          <w:sz w:val="28"/>
          <w:szCs w:val="28"/>
        </w:rPr>
        <w:t>Разбить детей на несколько команд. Одна группа строит дома из спичек, другая из спичных коробков. Кто быстрее. Подведение итогов. Награждение команд.</w:t>
      </w:r>
    </w:p>
    <w:p w:rsidR="00B5251C" w:rsidRPr="006F0A8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A8A">
        <w:rPr>
          <w:rFonts w:ascii="Times New Roman" w:hAnsi="Times New Roman" w:cs="Times New Roman"/>
          <w:b/>
          <w:sz w:val="28"/>
          <w:szCs w:val="28"/>
        </w:rPr>
        <w:t xml:space="preserve">Путешествие </w:t>
      </w:r>
      <w:r>
        <w:rPr>
          <w:rFonts w:ascii="Times New Roman" w:hAnsi="Times New Roman" w:cs="Times New Roman"/>
          <w:b/>
          <w:sz w:val="28"/>
          <w:szCs w:val="28"/>
        </w:rPr>
        <w:t>на производство</w:t>
      </w:r>
      <w:r w:rsidRPr="006F0A8A">
        <w:rPr>
          <w:rFonts w:ascii="Times New Roman" w:hAnsi="Times New Roman" w:cs="Times New Roman"/>
          <w:b/>
          <w:sz w:val="28"/>
          <w:szCs w:val="28"/>
        </w:rPr>
        <w:t xml:space="preserve"> (3 ч.). Экскурсия.</w:t>
      </w:r>
    </w:p>
    <w:p w:rsidR="00B5251C" w:rsidRPr="001F7CD9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8A">
        <w:rPr>
          <w:rFonts w:ascii="Times New Roman" w:hAnsi="Times New Roman" w:cs="Times New Roman"/>
          <w:sz w:val="28"/>
          <w:szCs w:val="28"/>
        </w:rPr>
        <w:t>Знакомство с профессией кондитера, с оборудованием кондитерской фабрики. Кто работает в кондитерской? Мастер-классы.</w:t>
      </w:r>
    </w:p>
    <w:p w:rsidR="00B5251C" w:rsidRPr="002A7E5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5A">
        <w:rPr>
          <w:rFonts w:ascii="Times New Roman" w:hAnsi="Times New Roman" w:cs="Times New Roman"/>
          <w:b/>
          <w:sz w:val="28"/>
          <w:szCs w:val="28"/>
        </w:rPr>
        <w:t>«Где работать мне тогда? Чем мне заниматься?» (1 ч.</w:t>
      </w:r>
      <w:r>
        <w:rPr>
          <w:rFonts w:ascii="Times New Roman" w:hAnsi="Times New Roman" w:cs="Times New Roman"/>
          <w:b/>
          <w:sz w:val="28"/>
          <w:szCs w:val="28"/>
        </w:rPr>
        <w:t>) Кл.</w:t>
      </w:r>
      <w:r w:rsidRPr="002A7E5A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B5251C" w:rsidRPr="001F7CD9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5A">
        <w:rPr>
          <w:rFonts w:ascii="Times New Roman" w:hAnsi="Times New Roman" w:cs="Times New Roman"/>
          <w:sz w:val="28"/>
          <w:szCs w:val="28"/>
        </w:rPr>
        <w:t>Введение в тему. Основная часть. Инсценировка стихотворения Александра Кравченко «Честный ответ». Понятие о работах, профессиях. Словарная работа(профессия, специальность, классификация). Мультимедиа (изображение профессий: мастер, штукатур, сантехник, каменщик, крановщик). Чтение стихов: Г. Машин «Крановщик», С. Баруздин «Плотник», «Архитектор». Итог.</w:t>
      </w:r>
    </w:p>
    <w:p w:rsidR="00B5251C" w:rsidRPr="001F7CD9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860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 меня растут года…»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 часа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такое профессия(2ч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Игровая программа.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Вводное слово о профессиях. Речь труда в жизни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 Работа с пословицами (например,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«Труд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рмит человека, а лень портит..»).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Закончить пословицу: «Кто не работает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……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(тот не ест). Стихотворения о профессиях. Загадка про предметы, которые используют люди разных профессий. Угадать профессии по первой букве.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пословице угадать профессию(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например: «Куй железо, пока горячо» (кузнец).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кого мастерок, у кого молоток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Беседа с элементами игры.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Вводное слово. История происхождения орудия труда. Знакомство с понятием «инструмента». Дидактическая игра: «Назови инструмент» (на кухне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Истоки трудолюбия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Игровой час.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если….». Например, что будет, если повара перестанут готовить? Что будет, если врачи перестанут лечить? Физкультминутка. Игра: «Правильно дорисуй».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Домашний помощник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Игра-конкурс.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в игру. Конкурс «К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то каким делом занят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. Дидактическая игра: «Кто чем занимается». Работа с картинками. Конкурс «Стихотворение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. Сказки о том, как опасна лень (В.Пахнов). Инсценировки. Конкурс смекалистых. Конкурс: «Очумелые ручки». Конк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урс-эстафета: «Кто быстрее забьё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т гвоздь».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Мир профессий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Викторина.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Разминка. Конкурс «П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рофсловарь». Конкурс болельщиков. Вопросы о профессиях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Загадки о профессиях.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платков. Конкурс письмо другу (друг просит дать совет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выбору профессии). Конкурс «О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тгадай кроссворд», конкурс пословиц о профессиях.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«Э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рудит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(угадать профессию по первой букве). Например: п (пилот), в (врач). Итог награждение лучших игроков.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Угада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й профессию (2ч.). Занятие с элементами 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игры.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Вводное слово о профессиях. Дидактическая игра назови профессию, например: 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леб-хлебороб, одежда-портной. Чё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рный ящик (определить на ощупь инструменты). Конкурс художников. Подведение итогов.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бывают профессии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Занятие с элементами игры.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Вступительное слово о профессиях. Стихи о профессиях. Пословицы о профессиях. Конкурс угадай профессию. Просмотр мультфильмов о строительных профессиях (столяр, плотник, сварщик). Рассказ по кругу. Придумать по 1 предложению о профессии.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нкурс архитекторов.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одинакового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 геометрических фигур составить: дом, машинку и т.д.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Итог.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Куда уходят поезда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Занятие с элементами игры.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Вступительное слово. Просмотр мультимедиа о железнодорожном транспорте. Викторина об истории возникновения паровозов. Игра: «Что изменилось». Загадки о видах транспорта. Ролевая игра: «Проводник», «Машинист». Итог. Что нового мы сегодня узнали.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Моя профессия (2ч). КВН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команд. Визитная карточка (портные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модельеры). Разминка (назвать инструменты портных, виды одежды, пословицы). Конкурс капитанов. Разрисовщики тканей. Демонстрация моделей. Конкурс подарков. Итог. Награждение команд.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Наши друзья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- книги (2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Беседа с элементами игры.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Экскурсия в  библиотеку.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(наборщик, печатник, переплетчик).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Откуда сахар пришел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Беседа.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Вводное слово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. Просмотр фильма. Обсуждение  растений,  из которых получают сахар. Обработка свеклы. Загадки о сахаре. Игра: «Назови профессию» (агроном, тракторист, шофер, химик, сахарный завод). Игра от А до Я (назвать профессии на все буквы алфавита).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«Турнир 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Конкурс-игра.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команд. Приветствие. Азбука профессий (по букве определить профессию, например А-агроном, Б - бизнесмен). Конкурс «Кинокомедия» (вставить название фильмов). Игра «Третий лишний» (программист, закройщик, компьютерщик). Конкурс пантомимы (изобразить профессию). Подведение итогов.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профессии нужны, все профессии важны (3ч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Устный журнал.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Вводное слово: страница информационная (данные о профессиях). Поэти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ческая (чтение стихов Д. Родари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«Чем пахнут ремесла», Маяковский «Кем быть?»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Художественная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(просмотр мульти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медиа о людях разных профессий)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Игра. Дискуссия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бъясните пословицу: «Всякая вещь трудом создана».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Стройка 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Экскурсия.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Вводное слово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. Инструктаж по ТБ. Выбор Знакомство со строительными объектом. Виды строительных профессий. Итог. Рисунки, сочинения о профессии. Знакомство со словами: бульдозер, экскаватор, подъемный кран и т. д.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Операция «Трудовой десант» (1ч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Практикум.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Вводное слово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. Создание двух бригад. Распределение участков между бригадами. Назначение ответственных. Техника безопасности. Выполнение работы по уборке территории. Подведение итогов. Поощрение.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Уход за цветами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.). 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Практика.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Кулинарный поединок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Шоу-программ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Открытие. Представление команд. Команды: «Веселые поварята», «Чудо-повара».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онкурс-эстафета «Варим борщ» (со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брать набор продуктов, кто быстрее). Конкурс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«А знаете ли вы?», «Сладкоежки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», «Украсим торт», «Что в мешке». Конкурс-эстафета (надеть фартук, кто быстрее нарежет овощи и тд.). Итоги конкурса, награждения команд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</w:t>
      </w:r>
      <w:r w:rsidRPr="00C4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Pr="00C4652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C4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«Труд в почете любой, мир профессий большой»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 часа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Любимое дело мое - счастье в будущем (2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ч.). Классный час, 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презентация.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момент. Психологическая игра в круге. Инсценировка стихотворения С. Михалкова «Дело было вечером». Презентации. Швейное, строительное, газетное дело. Задание: установить порядок постройки дома, установить порядок создание газеты. Подведение итогов.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 дорогам идут машины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Беседа-тренинг.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Исто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рия возникновения профессии шофё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ра. Загадки о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фессии шофёр. Игра «К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то самый внимательный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Игра «Неуловимый шторм». Игра 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«Какой это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знак». Ролевая игра - драматизация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«Улица».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работы хороши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Игра-конкурс.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в тему. Стихи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профессиях. Дидактическая игра,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расшифровка слова. Конкурс строителей. Составить из разрезан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картинок рисунок дома. Игра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«Кто потерял свой инструмент». Викторина: «Угадай профессию», конкурс «Найди лишнее». Итог игры. Награждение участников.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профессии продавца (2 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Занятие с элементами игры.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Вступительное слово.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профессией продавец. Игра: «Умей промолчать». Разыгрывание ситуации: «Грубый продавец», «вежливый покупатель». Игра «магазин».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профессии библиотекаря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Беседа с элементами игры.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Вступительное слово. Рассказ о профессии библиотекаря. Игра: «Угадай, какая книжка». Игровая ситуация: «Читатель-библиотекарь». Оценка работы библиотекаря.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Праздник в Городе М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астеров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КВН.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 2 команды: «Девицы-мастерицы», «Веселые умельцы». Приветствие команд. Вопросы из шкатулки (разминка). Конкурс: «Самый трудолюбивый», конкурс: «Видеоклип», конкурс: «Проворные мотальщики», конкурс: «Частушечный», конкурс: «Капитанов». Домашнее задание- сценки о профессиях. Подведение итогов, награждение.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Работники издательства типографии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Сюжетно-ролевая игра.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момент. Актуализация опорных знаний (разгадывание ребуса). Сюжетно-ролевая игра «Редакция газеты». Задание 1-штат редакции (корреспондент, фотограф, художник, наборщик). Задание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–«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редакторы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(отредактировать текст). Задание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–«Вы – журналисты» 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(написать текст). Задание 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–«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(выполнение иллюстрации). Итог: люди каких специальностей работают над созданием газеты.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Как проходят вести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.). Экскурсия на почту.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Вступление. Знакомство с профессией почтальона. Из истории (как передавались новости в древности). Изобретения в области связи. Современные профессии связи (почтальон, сортировщик почты). Загадки и почтовый транспорт (самолет), телефон (в пер. с греч «далеко - пишу»). Виды связи, сотовая связь. Ролевая игра «Телефон».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Веселые мастерские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Игра - состязание.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Вводное слово. Представление 2 команд. Столярная мастерская. Знакомство с инструментами (пила, топор, молоток, рубанок, стамеска). Загадки об инструментах. Практическое задание – сделать кроватку для кукол. Швейная мастерская. Загадки об инструментах. Конкурс: «Пришей пуговицу». Подведение итогов. Награждение.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Путешествие в Город Мастеров (2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Профориентационная игра.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Путешествие по 5 районам. Каждый соответствует одной из профессиональных сфер (человек-человек, человек-тех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ника, человек -природа, человек - 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художественный образ, человек - знаковая система). Дается задание составить план района, придумать название улиц, заселить дома сказочными героями. Например, район «Умелые руки», сказ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очные жители - С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амоделки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н, Железный Д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ровосек.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Строительные специальности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Практикум.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момент. Актуализация опорных знаний - разгадать кроссворд. С чего начинает работу хороший специалист (с плана или проекта). Игра: «Поможем начальнику стройку организовать», игра: «Проект». Итог: вопросы: что случиться, если строить здание без соответствующего плана, почему так важно руководствоваться проектами при строительстве здания?</w:t>
      </w:r>
    </w:p>
    <w:p w:rsidR="00B5251C" w:rsidRPr="00EB4AEA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 на раздумье не теряй, с нами вместе трудись и играй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(2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Игровой вечер.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Вступление. Чтение стихов: «У меня растут года…». Выступление учеников с сообщениями о профессиях. Задание на внимание: «Найди синий 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рисунке». Мастерская слова (ч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тение и инсценировки). Конкурс-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игра: «Нитки - иголка», конкурсы: «Бой с подушками». Итог.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Знакомство с 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профессиями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прошлого 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Конкурс - праздник.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Введение. Стихи о труде. Рассказ о рабочих профессиях. Конкурс: «Заводу требуются». Информация для   любознательных.   Знакомство с профессией плотника.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 трудом прекрасен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»(2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Игра-соревнование.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Умеешь сам - научи  другого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 (2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Практикум.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Чей участок лучше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?» 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Практикум.</w:t>
      </w:r>
    </w:p>
    <w:p w:rsidR="00B5251C" w:rsidRPr="00EB4AEA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Кулинарный поединок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(2ч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 Практикум.</w:t>
      </w:r>
    </w:p>
    <w:p w:rsidR="00B5251C" w:rsidRDefault="00B5251C" w:rsidP="00B5251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251C" w:rsidRPr="00381031" w:rsidRDefault="00B5251C" w:rsidP="00B525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</w:t>
      </w:r>
      <w:r w:rsidRPr="006776AE">
        <w:rPr>
          <w:rFonts w:ascii="Times New Roman" w:hAnsi="Times New Roman" w:cs="Times New Roman"/>
          <w:b/>
          <w:sz w:val="28"/>
          <w:szCs w:val="28"/>
        </w:rPr>
        <w:t>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прохождения </w:t>
      </w:r>
      <w:r w:rsidRPr="00381031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 «Тропинка в профессию</w:t>
      </w:r>
      <w:r w:rsidRPr="00381031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B5251C" w:rsidRPr="00381031" w:rsidRDefault="00B5251C" w:rsidP="00B5251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31">
        <w:rPr>
          <w:rFonts w:ascii="Times New Roman" w:hAnsi="Times New Roman" w:cs="Times New Roman"/>
          <w:sz w:val="28"/>
          <w:szCs w:val="28"/>
        </w:rPr>
        <w:t>участие в различных видах игровой, изобразительной, творческой деятельности;</w:t>
      </w:r>
    </w:p>
    <w:p w:rsidR="00B5251C" w:rsidRPr="00381031" w:rsidRDefault="00B5251C" w:rsidP="00B5251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31">
        <w:rPr>
          <w:rFonts w:ascii="Times New Roman" w:hAnsi="Times New Roman" w:cs="Times New Roman"/>
          <w:sz w:val="28"/>
          <w:szCs w:val="28"/>
        </w:rPr>
        <w:t>расширение кругозора о мире профессий;</w:t>
      </w:r>
    </w:p>
    <w:p w:rsidR="00B5251C" w:rsidRPr="00381031" w:rsidRDefault="00B5251C" w:rsidP="00B5251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31">
        <w:rPr>
          <w:rFonts w:ascii="Times New Roman" w:hAnsi="Times New Roman" w:cs="Times New Roman"/>
          <w:sz w:val="28"/>
          <w:szCs w:val="28"/>
        </w:rPr>
        <w:t>заинтересованность в развитии своих способностей;</w:t>
      </w:r>
    </w:p>
    <w:p w:rsidR="00B5251C" w:rsidRPr="00381031" w:rsidRDefault="00B5251C" w:rsidP="00B5251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31">
        <w:rPr>
          <w:rFonts w:ascii="Times New Roman" w:hAnsi="Times New Roman" w:cs="Times New Roman"/>
          <w:sz w:val="28"/>
          <w:szCs w:val="28"/>
        </w:rPr>
        <w:t>участие в обсуждении и выражение своего отношения к изучаемой профессии;</w:t>
      </w:r>
    </w:p>
    <w:p w:rsidR="00B5251C" w:rsidRPr="00381031" w:rsidRDefault="00B5251C" w:rsidP="00B5251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31">
        <w:rPr>
          <w:rFonts w:ascii="Times New Roman" w:hAnsi="Times New Roman" w:cs="Times New Roman"/>
          <w:sz w:val="28"/>
          <w:szCs w:val="28"/>
        </w:rPr>
        <w:t>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:rsidR="00B5251C" w:rsidRPr="00E16D47" w:rsidRDefault="00B5251C" w:rsidP="00B5251C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16D47">
        <w:rPr>
          <w:b/>
          <w:bCs/>
          <w:color w:val="000000"/>
          <w:sz w:val="28"/>
          <w:szCs w:val="28"/>
        </w:rPr>
        <w:t>Личностные, метапредметные и предметные результаты</w:t>
      </w:r>
    </w:p>
    <w:p w:rsidR="00B5251C" w:rsidRPr="00E16D47" w:rsidRDefault="00B5251C" w:rsidP="00B5251C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освоения </w:t>
      </w:r>
      <w:r w:rsidRPr="00E16D47">
        <w:rPr>
          <w:b/>
          <w:bCs/>
          <w:color w:val="000000"/>
          <w:sz w:val="28"/>
          <w:szCs w:val="28"/>
        </w:rPr>
        <w:t xml:space="preserve">  программы «Тропинка в профессию»</w:t>
      </w:r>
    </w:p>
    <w:p w:rsidR="00B5251C" w:rsidRPr="00E16D47" w:rsidRDefault="00B5251C" w:rsidP="00B5251C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5251C" w:rsidRPr="00E16D47" w:rsidRDefault="00B5251C" w:rsidP="00B5251C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6D47">
        <w:rPr>
          <w:color w:val="000000"/>
          <w:sz w:val="28"/>
          <w:szCs w:val="28"/>
        </w:rPr>
        <w:t>В ходе реализации программы обучающиеся должны овладевать специальными знаниями, умениями и навыками. К ним относятся:</w:t>
      </w:r>
    </w:p>
    <w:p w:rsidR="00B5251C" w:rsidRPr="00E16D47" w:rsidRDefault="00B5251C" w:rsidP="00B5251C">
      <w:pPr>
        <w:pStyle w:val="ab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когнитивные </w:t>
      </w:r>
      <w:r w:rsidRPr="00E16D47">
        <w:rPr>
          <w:color w:val="000000"/>
          <w:sz w:val="28"/>
          <w:szCs w:val="28"/>
        </w:rPr>
        <w:t>знания обучающихся о труде, о мире профессий;</w:t>
      </w:r>
    </w:p>
    <w:p w:rsidR="00B5251C" w:rsidRPr="00E16D47" w:rsidRDefault="00B5251C" w:rsidP="00B5251C">
      <w:pPr>
        <w:pStyle w:val="ab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мотивационно-</w:t>
      </w:r>
      <w:r w:rsidRPr="00E16D47">
        <w:rPr>
          <w:color w:val="000000"/>
          <w:sz w:val="28"/>
          <w:szCs w:val="28"/>
        </w:rPr>
        <w:t>личностные – отношение к труду, интерес к профессиям, желание овладеть какой-либо профессиональной деятельностью;</w:t>
      </w:r>
    </w:p>
    <w:p w:rsidR="00B5251C" w:rsidRPr="00E16D47" w:rsidRDefault="00B5251C" w:rsidP="00B5251C">
      <w:pPr>
        <w:pStyle w:val="ab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поведенческие</w:t>
      </w:r>
      <w:r w:rsidRPr="00E16D47">
        <w:rPr>
          <w:color w:val="000000"/>
          <w:sz w:val="28"/>
          <w:szCs w:val="28"/>
        </w:rPr>
        <w:t xml:space="preserve"> навыки трудовой деятельности, ответственность, дисциплинированность, самостоятельность в труде.</w:t>
      </w:r>
    </w:p>
    <w:p w:rsidR="00B5251C" w:rsidRPr="00E16D47" w:rsidRDefault="00B5251C" w:rsidP="00B5251C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Метапредметными </w:t>
      </w:r>
      <w:r w:rsidRPr="00E16D47">
        <w:rPr>
          <w:b/>
          <w:bCs/>
          <w:color w:val="000000"/>
          <w:sz w:val="28"/>
          <w:szCs w:val="28"/>
        </w:rPr>
        <w:t>результатами</w:t>
      </w:r>
      <w:r w:rsidRPr="00E16D47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16D47">
        <w:rPr>
          <w:color w:val="000000"/>
          <w:sz w:val="28"/>
          <w:szCs w:val="28"/>
        </w:rPr>
        <w:t>программы внеурочной деятельн</w:t>
      </w:r>
      <w:r>
        <w:rPr>
          <w:color w:val="000000"/>
          <w:sz w:val="28"/>
          <w:szCs w:val="28"/>
        </w:rPr>
        <w:t xml:space="preserve">ости  </w:t>
      </w:r>
      <w:r w:rsidRPr="00E16D47">
        <w:rPr>
          <w:color w:val="000000"/>
          <w:sz w:val="28"/>
          <w:szCs w:val="28"/>
        </w:rPr>
        <w:t xml:space="preserve">«Тропинка </w:t>
      </w:r>
      <w:r>
        <w:rPr>
          <w:color w:val="000000"/>
          <w:sz w:val="28"/>
          <w:szCs w:val="28"/>
        </w:rPr>
        <w:t>в профессию</w:t>
      </w:r>
      <w:r w:rsidRPr="00E16D47">
        <w:rPr>
          <w:color w:val="000000"/>
          <w:sz w:val="28"/>
          <w:szCs w:val="28"/>
        </w:rPr>
        <w:t>» - является формирование следующих универсальных учебных действий (УУД):</w:t>
      </w:r>
    </w:p>
    <w:p w:rsidR="00B5251C" w:rsidRPr="00E16D47" w:rsidRDefault="00B5251C" w:rsidP="00B5251C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D47">
        <w:rPr>
          <w:b/>
          <w:bCs/>
          <w:color w:val="000000"/>
          <w:sz w:val="28"/>
          <w:szCs w:val="28"/>
        </w:rPr>
        <w:t>1. Регулятивные УУД:</w:t>
      </w:r>
    </w:p>
    <w:p w:rsidR="00B5251C" w:rsidRPr="00E16D47" w:rsidRDefault="00B5251C" w:rsidP="00B5251C">
      <w:pPr>
        <w:pStyle w:val="ab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6D47">
        <w:rPr>
          <w:color w:val="000000"/>
          <w:sz w:val="28"/>
          <w:szCs w:val="28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B5251C" w:rsidRPr="00E16D47" w:rsidRDefault="00B5251C" w:rsidP="00B5251C">
      <w:pPr>
        <w:pStyle w:val="ab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6D47">
        <w:rPr>
          <w:color w:val="000000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5251C" w:rsidRPr="00E16D47" w:rsidRDefault="00B5251C" w:rsidP="00B5251C">
      <w:pPr>
        <w:pStyle w:val="ab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6D47">
        <w:rPr>
          <w:color w:val="000000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B5251C" w:rsidRPr="000379AC" w:rsidRDefault="00B5251C" w:rsidP="00B5251C">
      <w:pPr>
        <w:pStyle w:val="ab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6D47">
        <w:rPr>
          <w:color w:val="000000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</w:t>
      </w:r>
      <w:r>
        <w:rPr>
          <w:color w:val="000000"/>
          <w:sz w:val="28"/>
          <w:szCs w:val="28"/>
        </w:rPr>
        <w:t>.</w:t>
      </w:r>
    </w:p>
    <w:p w:rsidR="00B5251C" w:rsidRPr="00E16D47" w:rsidRDefault="00B5251C" w:rsidP="00B5251C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D47">
        <w:rPr>
          <w:b/>
          <w:bCs/>
          <w:color w:val="000000"/>
          <w:sz w:val="28"/>
          <w:szCs w:val="28"/>
        </w:rPr>
        <w:t>2. Познавательные УУД:</w:t>
      </w:r>
    </w:p>
    <w:p w:rsidR="00B5251C" w:rsidRPr="00E16D47" w:rsidRDefault="00B5251C" w:rsidP="00B5251C">
      <w:pPr>
        <w:pStyle w:val="ab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6D47">
        <w:rPr>
          <w:color w:val="000000"/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B5251C" w:rsidRPr="00E16D47" w:rsidRDefault="00B5251C" w:rsidP="00B5251C">
      <w:pPr>
        <w:pStyle w:val="ab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6D47">
        <w:rPr>
          <w:color w:val="000000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B5251C" w:rsidRPr="00E16D47" w:rsidRDefault="00B5251C" w:rsidP="00B5251C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6D47">
        <w:rPr>
          <w:b/>
          <w:bCs/>
          <w:color w:val="000000"/>
          <w:sz w:val="28"/>
          <w:szCs w:val="28"/>
        </w:rPr>
        <w:t>3. Коммуникативные УУД:</w:t>
      </w:r>
    </w:p>
    <w:p w:rsidR="00B5251C" w:rsidRPr="00E16D47" w:rsidRDefault="00B5251C" w:rsidP="00B5251C">
      <w:pPr>
        <w:pStyle w:val="ab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6D47">
        <w:rPr>
          <w:color w:val="000000"/>
          <w:sz w:val="28"/>
          <w:szCs w:val="28"/>
        </w:rPr>
        <w:lastRenderedPageBreak/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5251C" w:rsidRPr="00E16D47" w:rsidRDefault="00B5251C" w:rsidP="00B5251C">
      <w:pPr>
        <w:pStyle w:val="ab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6D47">
        <w:rPr>
          <w:color w:val="000000"/>
          <w:sz w:val="28"/>
          <w:szCs w:val="28"/>
        </w:rPr>
        <w:t>Слушать и понимать речь других.</w:t>
      </w:r>
    </w:p>
    <w:p w:rsidR="00B5251C" w:rsidRPr="00E16D47" w:rsidRDefault="00B5251C" w:rsidP="00B5251C">
      <w:pPr>
        <w:pStyle w:val="ab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6D47">
        <w:rPr>
          <w:color w:val="000000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B5251C" w:rsidRPr="00E16D47" w:rsidRDefault="00B5251C" w:rsidP="00B5251C">
      <w:pPr>
        <w:pStyle w:val="ab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6D47">
        <w:rPr>
          <w:color w:val="000000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B5251C" w:rsidRPr="000379AC" w:rsidRDefault="00B5251C" w:rsidP="00B5251C">
      <w:pPr>
        <w:pStyle w:val="ab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6D47">
        <w:rPr>
          <w:color w:val="000000"/>
          <w:sz w:val="28"/>
          <w:szCs w:val="28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B5251C" w:rsidRPr="00E16D47" w:rsidRDefault="00B5251C" w:rsidP="00B5251C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6D47">
        <w:rPr>
          <w:b/>
          <w:bCs/>
          <w:color w:val="000000"/>
          <w:sz w:val="28"/>
          <w:szCs w:val="28"/>
        </w:rPr>
        <w:t>Первый уровень результатов</w:t>
      </w:r>
      <w:r w:rsidRPr="00E16D47">
        <w:rPr>
          <w:rStyle w:val="apple-converted-space"/>
          <w:b/>
          <w:color w:val="000000"/>
          <w:sz w:val="28"/>
          <w:szCs w:val="28"/>
        </w:rPr>
        <w:t> </w:t>
      </w:r>
      <w:r w:rsidRPr="00E16D47">
        <w:rPr>
          <w:b/>
          <w:color w:val="000000"/>
          <w:sz w:val="28"/>
          <w:szCs w:val="28"/>
        </w:rPr>
        <w:t>(1-й класс)</w:t>
      </w:r>
      <w:r w:rsidRPr="00E16D47">
        <w:rPr>
          <w:color w:val="000000"/>
          <w:sz w:val="28"/>
          <w:szCs w:val="28"/>
        </w:rPr>
        <w:t xml:space="preserve"> – приобретение социальных знаний.</w:t>
      </w:r>
      <w:r w:rsidRPr="00E16D47">
        <w:rPr>
          <w:rStyle w:val="apple-converted-space"/>
          <w:color w:val="000000"/>
          <w:sz w:val="28"/>
          <w:szCs w:val="28"/>
        </w:rPr>
        <w:t> </w:t>
      </w:r>
      <w:r w:rsidRPr="00E16D47">
        <w:rPr>
          <w:color w:val="000000"/>
          <w:sz w:val="28"/>
          <w:szCs w:val="28"/>
        </w:rPr>
        <w:t>Занятия по конструированию, знакомство с домашними ремёслами, экскурсии на производство, встречи с людьми разных профессий</w:t>
      </w:r>
      <w:r>
        <w:rPr>
          <w:color w:val="000000"/>
          <w:sz w:val="28"/>
          <w:szCs w:val="28"/>
        </w:rPr>
        <w:t>.</w:t>
      </w:r>
    </w:p>
    <w:p w:rsidR="00B5251C" w:rsidRPr="00E16D47" w:rsidRDefault="00B5251C" w:rsidP="00B5251C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6D47">
        <w:rPr>
          <w:b/>
          <w:bCs/>
          <w:color w:val="000000"/>
          <w:sz w:val="28"/>
          <w:szCs w:val="28"/>
        </w:rPr>
        <w:t>Второй уровень результатов</w:t>
      </w:r>
      <w:r w:rsidRPr="00E16D47">
        <w:rPr>
          <w:rStyle w:val="apple-converted-space"/>
          <w:color w:val="000000"/>
          <w:sz w:val="28"/>
          <w:szCs w:val="28"/>
        </w:rPr>
        <w:t> </w:t>
      </w:r>
      <w:r w:rsidRPr="00E16D47">
        <w:rPr>
          <w:color w:val="000000"/>
          <w:sz w:val="28"/>
          <w:szCs w:val="28"/>
        </w:rPr>
        <w:t>(2–3-й классы) – формирование ценностного отношения к социальной реальности. Сюжетно-ролевые, продуктивные игры («Почта», «В магазине»,</w:t>
      </w:r>
      <w:r w:rsidRPr="00E16D47">
        <w:rPr>
          <w:rStyle w:val="apple-converted-space"/>
          <w:color w:val="FF0000"/>
          <w:sz w:val="28"/>
          <w:szCs w:val="28"/>
        </w:rPr>
        <w:t> </w:t>
      </w:r>
      <w:r w:rsidRPr="00E16D47">
        <w:rPr>
          <w:color w:val="000000"/>
          <w:sz w:val="28"/>
          <w:szCs w:val="28"/>
        </w:rPr>
        <w:t>«Выпуск классной газеты»)</w:t>
      </w:r>
    </w:p>
    <w:p w:rsidR="00B5251C" w:rsidRPr="00F72CD8" w:rsidRDefault="00B5251C" w:rsidP="00B5251C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6D47">
        <w:rPr>
          <w:b/>
          <w:bCs/>
          <w:color w:val="000000"/>
          <w:sz w:val="28"/>
          <w:szCs w:val="28"/>
        </w:rPr>
        <w:t>Третий уровень результатов</w:t>
      </w:r>
      <w:r w:rsidRPr="00E16D47">
        <w:rPr>
          <w:rStyle w:val="apple-converted-space"/>
          <w:color w:val="000000"/>
          <w:sz w:val="28"/>
          <w:szCs w:val="28"/>
        </w:rPr>
        <w:t> </w:t>
      </w:r>
      <w:r w:rsidRPr="00E16D47">
        <w:rPr>
          <w:color w:val="000000"/>
          <w:sz w:val="28"/>
          <w:szCs w:val="28"/>
        </w:rPr>
        <w:t>(4-й класс) – получение опыта самостоятельного общественного действия. Совместное образовательное производство детей и взрослых.</w:t>
      </w:r>
    </w:p>
    <w:p w:rsidR="00B5251C" w:rsidRPr="00E16D47" w:rsidRDefault="00B5251C" w:rsidP="00B5251C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b/>
          <w:color w:val="000000"/>
          <w:sz w:val="28"/>
          <w:szCs w:val="28"/>
        </w:rPr>
        <w:t>У ученика будут сформированы</w:t>
      </w:r>
      <w:r w:rsidRPr="00E16D4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b/>
          <w:color w:val="000000"/>
          <w:sz w:val="28"/>
          <w:szCs w:val="28"/>
        </w:rPr>
        <w:t>У ученика могут быть  сформированы: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B5251C" w:rsidRPr="000379AC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>стремление к соблюдению морально-этических норм общения с людьми другой национальности, с нарушениями здоровья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 результаты: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b/>
          <w:color w:val="000000"/>
          <w:sz w:val="28"/>
          <w:szCs w:val="28"/>
        </w:rPr>
        <w:t>Регулятивные универсальные учебные действия: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b/>
          <w:color w:val="000000"/>
          <w:sz w:val="28"/>
          <w:szCs w:val="28"/>
        </w:rPr>
        <w:t>Ученик научится: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>организовывать свою деятельность, готовить рабочее место для выполнения разных видов работ;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(ставить) учебно-познавательную задачу и сохранять её до конца учебных действий; 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 xml:space="preserve">действовать согласно составленному плану, а также по инструкциям учителя; 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контролировать выполнение действий, вносить необходимые коррективы (свои и учителя); 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результаты решения поставленных задач, находить ошибки и способы их устранения. 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b/>
          <w:color w:val="000000"/>
          <w:sz w:val="28"/>
          <w:szCs w:val="28"/>
        </w:rPr>
        <w:t>Ученик получит возможность научиться</w:t>
      </w:r>
      <w:r w:rsidRPr="00E16D4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>ставить учебно-познавательные задачи перед выполнением разных заданий;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проявлять инициативу в постановке новых задач, предлагать собственные способы решения;</w:t>
      </w:r>
    </w:p>
    <w:p w:rsidR="00B5251C" w:rsidRPr="000379AC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Познавательные универсальные учебные действия: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b/>
          <w:color w:val="000000"/>
          <w:sz w:val="28"/>
          <w:szCs w:val="28"/>
        </w:rPr>
        <w:t>Ученик научится: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>осознавать учебно-познавательную, учебно-практическую, экспериментальную задачи;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>использовать готовые модели для изучения строения природных объектов и объяснения природных явлений;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кодирование и декодирование информации в знаково-символической форме. 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b/>
          <w:color w:val="000000"/>
          <w:sz w:val="28"/>
          <w:szCs w:val="28"/>
        </w:rPr>
        <w:t>Ученик получит возможность научиться: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 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>дополнять готовые информационные объекты (тексты, таблицы, схемы, диаграммы), создавать собственные;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 универсальные учебные действия: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b/>
          <w:color w:val="000000"/>
          <w:sz w:val="28"/>
          <w:szCs w:val="28"/>
        </w:rPr>
        <w:t>Ученик научится: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>осознанно и произвольно строить речевое высказывание в устной и письменной форме;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B5251C" w:rsidRPr="001F7CD9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b/>
          <w:color w:val="000000"/>
          <w:sz w:val="28"/>
          <w:szCs w:val="28"/>
        </w:rPr>
        <w:t>Ученик получит возможность научиться: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результаты: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b/>
          <w:color w:val="000000"/>
          <w:sz w:val="28"/>
          <w:szCs w:val="28"/>
        </w:rPr>
        <w:t>Знает: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>Основные сферы профессиональной деятельности человека;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>Основные понятия, признаки профессий, их значение в окружающем обществе;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>Предприятия и учреждения населенного пункта, района;</w:t>
      </w:r>
    </w:p>
    <w:p w:rsidR="00B5251C" w:rsidRPr="00E16D47" w:rsidRDefault="00B5251C" w:rsidP="00B5251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>Основные приемы выполнения учебных проектов.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b/>
          <w:color w:val="000000"/>
          <w:sz w:val="28"/>
          <w:szCs w:val="28"/>
        </w:rPr>
        <w:t>Умеет: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>Оперировать основными понятиями и категориями;</w:t>
      </w:r>
    </w:p>
    <w:p w:rsidR="00B5251C" w:rsidRPr="00E16D47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>Рассказывать о профессии и обосновывать ее значение в жизни общества;</w:t>
      </w:r>
    </w:p>
    <w:p w:rsidR="00B5251C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D47">
        <w:rPr>
          <w:rFonts w:ascii="Times New Roman" w:hAnsi="Times New Roman" w:cs="Times New Roman"/>
          <w:color w:val="000000"/>
          <w:sz w:val="28"/>
          <w:szCs w:val="28"/>
        </w:rPr>
        <w:t>Переносить теоретические сведения о сферах человеческой деятельности на некоторы</w:t>
      </w:r>
      <w:r>
        <w:rPr>
          <w:rFonts w:ascii="Times New Roman" w:hAnsi="Times New Roman" w:cs="Times New Roman"/>
          <w:color w:val="000000"/>
          <w:sz w:val="28"/>
          <w:szCs w:val="28"/>
        </w:rPr>
        <w:t>е конкретные жизненные ситуации.</w:t>
      </w:r>
    </w:p>
    <w:p w:rsidR="00B5251C" w:rsidRPr="00F72CD8" w:rsidRDefault="00B5251C" w:rsidP="00B52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51C" w:rsidRDefault="00B5251C" w:rsidP="00B5251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Тематический план</w:t>
      </w:r>
    </w:p>
    <w:p w:rsidR="00B5251C" w:rsidRDefault="00B5251C" w:rsidP="00B5251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класс</w:t>
      </w:r>
    </w:p>
    <w:p w:rsidR="00B5251C" w:rsidRPr="00D975AB" w:rsidRDefault="00B5251C" w:rsidP="00B5251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«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Играем в профессии»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(33 часа)</w:t>
      </w:r>
    </w:p>
    <w:tbl>
      <w:tblPr>
        <w:tblpPr w:leftFromText="180" w:rightFromText="180" w:vertAnchor="text" w:horzAnchor="margin" w:tblpXSpec="right" w:tblpY="344"/>
        <w:tblW w:w="9458" w:type="dxa"/>
        <w:tblLayout w:type="fixed"/>
        <w:tblLook w:val="04A0"/>
      </w:tblPr>
      <w:tblGrid>
        <w:gridCol w:w="1101"/>
        <w:gridCol w:w="4955"/>
        <w:gridCol w:w="992"/>
        <w:gridCol w:w="2410"/>
      </w:tblGrid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955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проведения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4955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«Все работы хороши»</w:t>
            </w:r>
          </w:p>
        </w:tc>
        <w:tc>
          <w:tcPr>
            <w:tcW w:w="99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с элементами игры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видеознакомства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3-4</w:t>
            </w:r>
          </w:p>
        </w:tc>
        <w:tc>
          <w:tcPr>
            <w:tcW w:w="4955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«Кому, что нужно»</w:t>
            </w:r>
          </w:p>
        </w:tc>
        <w:tc>
          <w:tcPr>
            <w:tcW w:w="99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дидактическая игра</w:t>
            </w:r>
          </w:p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5-6</w:t>
            </w:r>
          </w:p>
        </w:tc>
        <w:tc>
          <w:tcPr>
            <w:tcW w:w="4955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«Оденем куклу на работу, едем на работу»</w:t>
            </w:r>
          </w:p>
        </w:tc>
        <w:tc>
          <w:tcPr>
            <w:tcW w:w="99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с элементами игры</w:t>
            </w:r>
          </w:p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</w:tr>
      <w:tr w:rsidR="00B5251C" w:rsidRPr="00EB4AEA" w:rsidTr="004432C4">
        <w:trPr>
          <w:trHeight w:val="843"/>
        </w:trPr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7-8</w:t>
            </w:r>
          </w:p>
        </w:tc>
        <w:tc>
          <w:tcPr>
            <w:tcW w:w="4955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строители»</w:t>
            </w:r>
          </w:p>
        </w:tc>
        <w:tc>
          <w:tcPr>
            <w:tcW w:w="99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с элементами игр</w:t>
            </w:r>
          </w:p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видеознакомства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9-10</w:t>
            </w:r>
          </w:p>
        </w:tc>
        <w:tc>
          <w:tcPr>
            <w:tcW w:w="4955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«Магазин»</w:t>
            </w:r>
          </w:p>
        </w:tc>
        <w:tc>
          <w:tcPr>
            <w:tcW w:w="99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атрибутами, ролевая игра</w:t>
            </w:r>
          </w:p>
        </w:tc>
      </w:tr>
      <w:tr w:rsidR="00B5251C" w:rsidRPr="00EB4AEA" w:rsidTr="004432C4">
        <w:trPr>
          <w:trHeight w:val="663"/>
        </w:trPr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11-12</w:t>
            </w:r>
          </w:p>
        </w:tc>
        <w:tc>
          <w:tcPr>
            <w:tcW w:w="4955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идем в магазин»</w:t>
            </w:r>
          </w:p>
        </w:tc>
        <w:tc>
          <w:tcPr>
            <w:tcW w:w="99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Экскурсия.</w:t>
            </w:r>
          </w:p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Ролевая игра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13-14</w:t>
            </w:r>
          </w:p>
        </w:tc>
        <w:tc>
          <w:tcPr>
            <w:tcW w:w="4955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«Аптека»</w:t>
            </w:r>
          </w:p>
        </w:tc>
        <w:tc>
          <w:tcPr>
            <w:tcW w:w="99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атрибутами, ролевая игра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15-16</w:t>
            </w:r>
          </w:p>
        </w:tc>
        <w:tc>
          <w:tcPr>
            <w:tcW w:w="4955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«Больница»</w:t>
            </w:r>
          </w:p>
        </w:tc>
        <w:tc>
          <w:tcPr>
            <w:tcW w:w="99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атрибутами, ролевая игра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17-18</w:t>
            </w:r>
          </w:p>
        </w:tc>
        <w:tc>
          <w:tcPr>
            <w:tcW w:w="4955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«Какие бывают профессии» </w:t>
            </w:r>
          </w:p>
        </w:tc>
        <w:tc>
          <w:tcPr>
            <w:tcW w:w="99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Видеознакомство,  игровой час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19-20</w:t>
            </w:r>
          </w:p>
        </w:tc>
        <w:tc>
          <w:tcPr>
            <w:tcW w:w="4955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С.Михалков «Дядя Степа»</w:t>
            </w:r>
          </w:p>
        </w:tc>
        <w:tc>
          <w:tcPr>
            <w:tcW w:w="99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Чтение, беседы</w:t>
            </w: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викторины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21-22-23</w:t>
            </w:r>
          </w:p>
        </w:tc>
        <w:tc>
          <w:tcPr>
            <w:tcW w:w="4955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«Дядя Степа-милиционер»</w:t>
            </w:r>
          </w:p>
        </w:tc>
        <w:tc>
          <w:tcPr>
            <w:tcW w:w="99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Экскурсия,  видеоурок,  встреча  с работником полиции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24-25</w:t>
            </w:r>
          </w:p>
        </w:tc>
        <w:tc>
          <w:tcPr>
            <w:tcW w:w="4955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В.Маяковский «Кем быть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Чтение, беседа, обсуждени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«</w:t>
            </w: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 я хотел бы быть?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26-27</w:t>
            </w:r>
          </w:p>
        </w:tc>
        <w:tc>
          <w:tcPr>
            <w:tcW w:w="4955" w:type="dxa"/>
          </w:tcPr>
          <w:p w:rsidR="00B5251C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К.Чуковский «Доктор Айболит»</w:t>
            </w:r>
          </w:p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гра-демонстрация, викторина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28-29</w:t>
            </w:r>
          </w:p>
        </w:tc>
        <w:tc>
          <w:tcPr>
            <w:tcW w:w="4955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Уход за цветами </w:t>
            </w:r>
          </w:p>
        </w:tc>
        <w:tc>
          <w:tcPr>
            <w:tcW w:w="99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практика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30-31</w:t>
            </w:r>
          </w:p>
        </w:tc>
        <w:tc>
          <w:tcPr>
            <w:tcW w:w="4955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Профессия повар</w:t>
            </w:r>
          </w:p>
        </w:tc>
        <w:tc>
          <w:tcPr>
            <w:tcW w:w="99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Экскурсия, видеоурок, викторина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32-33</w:t>
            </w:r>
          </w:p>
        </w:tc>
        <w:tc>
          <w:tcPr>
            <w:tcW w:w="4955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«Поварята»</w:t>
            </w:r>
          </w:p>
        </w:tc>
        <w:tc>
          <w:tcPr>
            <w:tcW w:w="99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</w:tr>
    </w:tbl>
    <w:p w:rsidR="00B5251C" w:rsidRPr="00DF2747" w:rsidRDefault="00B5251C" w:rsidP="00B5251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251C" w:rsidRDefault="00B5251C" w:rsidP="00B5251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Тематический план </w:t>
      </w:r>
    </w:p>
    <w:p w:rsidR="00B5251C" w:rsidRPr="00EB4AEA" w:rsidRDefault="00B5251C" w:rsidP="00B5251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класс</w:t>
      </w:r>
    </w:p>
    <w:p w:rsidR="00B5251C" w:rsidRPr="00EB4AEA" w:rsidRDefault="00B5251C" w:rsidP="00B5251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Путешествие в мир профессий»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34 часа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5251C" w:rsidRPr="00EB4AEA" w:rsidRDefault="00B5251C" w:rsidP="00B525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1134"/>
        <w:gridCol w:w="4536"/>
        <w:gridCol w:w="1134"/>
        <w:gridCol w:w="2552"/>
      </w:tblGrid>
      <w:tr w:rsidR="00B5251C" w:rsidRPr="00EB4AEA" w:rsidTr="004432C4">
        <w:tc>
          <w:tcPr>
            <w:tcW w:w="1134" w:type="dxa"/>
          </w:tcPr>
          <w:p w:rsidR="00B5251C" w:rsidRPr="00BB2408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4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5251C" w:rsidRPr="00BB2408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40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255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проведения</w:t>
            </w:r>
          </w:p>
        </w:tc>
      </w:tr>
      <w:tr w:rsidR="00B5251C" w:rsidRPr="00EB4AEA" w:rsidTr="004432C4">
        <w:trPr>
          <w:trHeight w:val="526"/>
        </w:trPr>
        <w:tc>
          <w:tcPr>
            <w:tcW w:w="1134" w:type="dxa"/>
          </w:tcPr>
          <w:p w:rsidR="00B5251C" w:rsidRPr="00BB2408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408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536" w:type="dxa"/>
          </w:tcPr>
          <w:p w:rsidR="00B5251C" w:rsidRPr="00BB2408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408">
              <w:rPr>
                <w:rFonts w:ascii="Times New Roman" w:hAnsi="Times New Roman" w:cs="Times New Roman"/>
                <w:sz w:val="28"/>
                <w:szCs w:val="28"/>
              </w:rPr>
              <w:t>Мастерская удивительных профессий «Все работы хороши»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с элементами игры</w:t>
            </w:r>
          </w:p>
        </w:tc>
      </w:tr>
      <w:tr w:rsidR="00B5251C" w:rsidRPr="00EB4AEA" w:rsidTr="004432C4">
        <w:tc>
          <w:tcPr>
            <w:tcW w:w="1134" w:type="dxa"/>
          </w:tcPr>
          <w:p w:rsidR="00B5251C" w:rsidRPr="00BB2408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</w:t>
            </w:r>
          </w:p>
        </w:tc>
        <w:tc>
          <w:tcPr>
            <w:tcW w:w="4536" w:type="dxa"/>
          </w:tcPr>
          <w:p w:rsidR="00B5251C" w:rsidRPr="00BB2408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408">
              <w:rPr>
                <w:rFonts w:ascii="Times New Roman" w:hAnsi="Times New Roman" w:cs="Times New Roman"/>
                <w:sz w:val="28"/>
                <w:szCs w:val="28"/>
              </w:rPr>
              <w:t>«Разные дома»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Конструирование</w:t>
            </w:r>
          </w:p>
        </w:tc>
      </w:tr>
      <w:tr w:rsidR="00B5251C" w:rsidRPr="00EB4AEA" w:rsidTr="004432C4">
        <w:tc>
          <w:tcPr>
            <w:tcW w:w="1134" w:type="dxa"/>
          </w:tcPr>
          <w:p w:rsidR="00B5251C" w:rsidRPr="00BB2408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408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536" w:type="dxa"/>
          </w:tcPr>
          <w:p w:rsidR="00B5251C" w:rsidRPr="00BB2408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408">
              <w:rPr>
                <w:rFonts w:ascii="Times New Roman" w:hAnsi="Times New Roman" w:cs="Times New Roman"/>
                <w:sz w:val="28"/>
                <w:szCs w:val="28"/>
              </w:rPr>
              <w:t>«Дачный домик»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</w:t>
            </w:r>
          </w:p>
        </w:tc>
      </w:tr>
      <w:tr w:rsidR="00B5251C" w:rsidRPr="00EB4AEA" w:rsidTr="004432C4">
        <w:tc>
          <w:tcPr>
            <w:tcW w:w="1134" w:type="dxa"/>
          </w:tcPr>
          <w:p w:rsidR="00B5251C" w:rsidRPr="00BB2408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408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536" w:type="dxa"/>
          </w:tcPr>
          <w:p w:rsidR="00B5251C" w:rsidRPr="00BB2408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408">
              <w:rPr>
                <w:rFonts w:ascii="Times New Roman" w:hAnsi="Times New Roman" w:cs="Times New Roman"/>
                <w:sz w:val="28"/>
                <w:szCs w:val="28"/>
              </w:rPr>
              <w:t>«Моя профессия»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-викторина</w:t>
            </w:r>
          </w:p>
        </w:tc>
      </w:tr>
      <w:tr w:rsidR="00B5251C" w:rsidRPr="00EB4AEA" w:rsidTr="004432C4">
        <w:tc>
          <w:tcPr>
            <w:tcW w:w="1134" w:type="dxa"/>
          </w:tcPr>
          <w:p w:rsidR="00B5251C" w:rsidRPr="00BB2408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408">
              <w:rPr>
                <w:rFonts w:ascii="Times New Roman" w:hAnsi="Times New Roman" w:cs="Times New Roman"/>
                <w:sz w:val="28"/>
                <w:szCs w:val="28"/>
              </w:rPr>
              <w:t>9-10-11</w:t>
            </w:r>
          </w:p>
        </w:tc>
        <w:tc>
          <w:tcPr>
            <w:tcW w:w="4536" w:type="dxa"/>
          </w:tcPr>
          <w:p w:rsidR="00B5251C" w:rsidRPr="00BB2408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408">
              <w:rPr>
                <w:rFonts w:ascii="Times New Roman" w:hAnsi="Times New Roman" w:cs="Times New Roman"/>
                <w:sz w:val="28"/>
                <w:szCs w:val="28"/>
              </w:rPr>
              <w:t>«Профессия «Врач»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анятие с элементами игры, приглашение врача</w:t>
            </w:r>
          </w:p>
        </w:tc>
      </w:tr>
      <w:tr w:rsidR="00B5251C" w:rsidRPr="00EB4AEA" w:rsidTr="004432C4">
        <w:tc>
          <w:tcPr>
            <w:tcW w:w="1134" w:type="dxa"/>
          </w:tcPr>
          <w:p w:rsidR="00B5251C" w:rsidRPr="00BB2408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408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4536" w:type="dxa"/>
          </w:tcPr>
          <w:p w:rsidR="00B5251C" w:rsidRPr="00BB2408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408">
              <w:rPr>
                <w:rFonts w:ascii="Times New Roman" w:hAnsi="Times New Roman" w:cs="Times New Roman"/>
                <w:sz w:val="28"/>
                <w:szCs w:val="28"/>
              </w:rPr>
              <w:t>«Больница»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Сюжетно-ролевая игра</w:t>
            </w:r>
          </w:p>
        </w:tc>
      </w:tr>
      <w:tr w:rsidR="00B5251C" w:rsidRPr="00EB4AEA" w:rsidTr="004432C4">
        <w:tc>
          <w:tcPr>
            <w:tcW w:w="1134" w:type="dxa"/>
          </w:tcPr>
          <w:p w:rsidR="00B5251C" w:rsidRPr="00BB2408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408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4536" w:type="dxa"/>
          </w:tcPr>
          <w:p w:rsidR="00B5251C" w:rsidRPr="00BB2408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408">
              <w:rPr>
                <w:rFonts w:ascii="Times New Roman" w:hAnsi="Times New Roman" w:cs="Times New Roman"/>
                <w:sz w:val="28"/>
                <w:szCs w:val="28"/>
              </w:rPr>
              <w:t>Доктор «Айболит»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южетно-ролевые игр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ы, просмотр мультфильма</w:t>
            </w:r>
          </w:p>
        </w:tc>
      </w:tr>
      <w:tr w:rsidR="00B5251C" w:rsidRPr="00EB4AEA" w:rsidTr="004432C4">
        <w:tc>
          <w:tcPr>
            <w:tcW w:w="1134" w:type="dxa"/>
          </w:tcPr>
          <w:p w:rsidR="00B5251C" w:rsidRPr="00BB2408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408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4536" w:type="dxa"/>
          </w:tcPr>
          <w:p w:rsidR="00B5251C" w:rsidRPr="00BB2408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408">
              <w:rPr>
                <w:rFonts w:ascii="Times New Roman" w:hAnsi="Times New Roman" w:cs="Times New Roman"/>
                <w:sz w:val="28"/>
                <w:szCs w:val="28"/>
              </w:rPr>
              <w:t>«Кто нас лечит»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5251C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медицинский пункт</w:t>
            </w:r>
          </w:p>
        </w:tc>
      </w:tr>
      <w:tr w:rsidR="00B5251C" w:rsidRPr="00EB4AEA" w:rsidTr="004432C4">
        <w:tc>
          <w:tcPr>
            <w:tcW w:w="1134" w:type="dxa"/>
          </w:tcPr>
          <w:p w:rsidR="00B5251C" w:rsidRPr="00BB2408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408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4536" w:type="dxa"/>
          </w:tcPr>
          <w:p w:rsidR="00B5251C" w:rsidRPr="00BB2408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408">
              <w:rPr>
                <w:rFonts w:ascii="Times New Roman" w:hAnsi="Times New Roman" w:cs="Times New Roman"/>
                <w:sz w:val="28"/>
                <w:szCs w:val="28"/>
              </w:rPr>
              <w:t>«Добрый доктор Айболит»</w:t>
            </w:r>
          </w:p>
        </w:tc>
        <w:tc>
          <w:tcPr>
            <w:tcW w:w="1134" w:type="dxa"/>
          </w:tcPr>
          <w:p w:rsidR="00B5251C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5251C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Сюжетно-ролевая игра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просмотр мультфильма</w:t>
            </w:r>
          </w:p>
        </w:tc>
      </w:tr>
      <w:tr w:rsidR="00B5251C" w:rsidRPr="00EB4AEA" w:rsidTr="004432C4">
        <w:tc>
          <w:tcPr>
            <w:tcW w:w="1134" w:type="dxa"/>
          </w:tcPr>
          <w:p w:rsidR="00B5251C" w:rsidRPr="00BB2408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408">
              <w:rPr>
                <w:rFonts w:ascii="Times New Roman" w:hAnsi="Times New Roman" w:cs="Times New Roman"/>
                <w:sz w:val="28"/>
                <w:szCs w:val="28"/>
              </w:rPr>
              <w:t>20-21-22</w:t>
            </w:r>
          </w:p>
        </w:tc>
        <w:tc>
          <w:tcPr>
            <w:tcW w:w="4536" w:type="dxa"/>
          </w:tcPr>
          <w:p w:rsidR="00B5251C" w:rsidRPr="00BB2408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408">
              <w:rPr>
                <w:rFonts w:ascii="Times New Roman" w:hAnsi="Times New Roman" w:cs="Times New Roman"/>
                <w:sz w:val="28"/>
                <w:szCs w:val="28"/>
              </w:rPr>
              <w:t>«Парикмахерская»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B5251C" w:rsidRPr="003902BB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Сюжетно-ролевая игра</w:t>
            </w:r>
          </w:p>
        </w:tc>
      </w:tr>
      <w:tr w:rsidR="00B5251C" w:rsidRPr="00EB4AEA" w:rsidTr="004432C4">
        <w:tc>
          <w:tcPr>
            <w:tcW w:w="1134" w:type="dxa"/>
          </w:tcPr>
          <w:p w:rsidR="00B5251C" w:rsidRPr="00BB2408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408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4536" w:type="dxa"/>
          </w:tcPr>
          <w:p w:rsidR="00B5251C" w:rsidRPr="00BB2408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408">
              <w:rPr>
                <w:rFonts w:ascii="Times New Roman" w:hAnsi="Times New Roman" w:cs="Times New Roman"/>
                <w:sz w:val="28"/>
                <w:szCs w:val="28"/>
              </w:rPr>
              <w:t xml:space="preserve">«Все работы хороши – выбирай на вкус!»  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Сюжетно-ролевая игра</w:t>
            </w:r>
          </w:p>
        </w:tc>
      </w:tr>
      <w:tr w:rsidR="00B5251C" w:rsidRPr="00EB4AEA" w:rsidTr="004432C4">
        <w:tc>
          <w:tcPr>
            <w:tcW w:w="1134" w:type="dxa"/>
          </w:tcPr>
          <w:p w:rsidR="00B5251C" w:rsidRPr="00430DB2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B2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4536" w:type="dxa"/>
          </w:tcPr>
          <w:p w:rsidR="00B5251C" w:rsidRPr="00430DB2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B2">
              <w:rPr>
                <w:rFonts w:ascii="Times New Roman" w:hAnsi="Times New Roman" w:cs="Times New Roman"/>
                <w:sz w:val="28"/>
                <w:szCs w:val="28"/>
              </w:rPr>
              <w:t>Дж. Родари  «Чем пахнут ремесла»</w:t>
            </w:r>
          </w:p>
        </w:tc>
        <w:tc>
          <w:tcPr>
            <w:tcW w:w="1134" w:type="dxa"/>
          </w:tcPr>
          <w:p w:rsidR="00B5251C" w:rsidRPr="00430DB2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абота с текстами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инсценировка</w:t>
            </w:r>
          </w:p>
        </w:tc>
      </w:tr>
      <w:tr w:rsidR="00B5251C" w:rsidRPr="00EB4AEA" w:rsidTr="004432C4">
        <w:tc>
          <w:tcPr>
            <w:tcW w:w="1134" w:type="dxa"/>
          </w:tcPr>
          <w:p w:rsidR="00B5251C" w:rsidRPr="00D51FB5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4536" w:type="dxa"/>
          </w:tcPr>
          <w:p w:rsidR="00B5251C" w:rsidRPr="00D51FB5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Профессия «Строитель»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Дидактическая игра</w:t>
            </w:r>
          </w:p>
        </w:tc>
      </w:tr>
      <w:tr w:rsidR="00B5251C" w:rsidRPr="00EB4AEA" w:rsidTr="004432C4">
        <w:tc>
          <w:tcPr>
            <w:tcW w:w="1134" w:type="dxa"/>
          </w:tcPr>
          <w:p w:rsidR="00B5251C" w:rsidRPr="00297757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29-30</w:t>
            </w:r>
          </w:p>
        </w:tc>
        <w:tc>
          <w:tcPr>
            <w:tcW w:w="4536" w:type="dxa"/>
          </w:tcPr>
          <w:p w:rsidR="00B5251C" w:rsidRPr="00297757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757">
              <w:rPr>
                <w:rFonts w:ascii="Times New Roman" w:hAnsi="Times New Roman" w:cs="Times New Roman"/>
                <w:sz w:val="28"/>
                <w:szCs w:val="28"/>
              </w:rPr>
              <w:t>Строительный поединок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5251C" w:rsidRPr="00CA365B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3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Игра-соревнование</w:t>
            </w:r>
          </w:p>
        </w:tc>
      </w:tr>
      <w:tr w:rsidR="00B5251C" w:rsidRPr="00EB4AEA" w:rsidTr="004432C4">
        <w:tc>
          <w:tcPr>
            <w:tcW w:w="1134" w:type="dxa"/>
          </w:tcPr>
          <w:p w:rsidR="00B5251C" w:rsidRPr="006F0A8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8A">
              <w:rPr>
                <w:rFonts w:ascii="Times New Roman" w:hAnsi="Times New Roman" w:cs="Times New Roman"/>
                <w:sz w:val="28"/>
                <w:szCs w:val="28"/>
              </w:rPr>
              <w:t>31-32-33</w:t>
            </w:r>
          </w:p>
        </w:tc>
        <w:tc>
          <w:tcPr>
            <w:tcW w:w="4536" w:type="dxa"/>
          </w:tcPr>
          <w:p w:rsidR="00B5251C" w:rsidRPr="006F0A8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A8A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кондитерский цех 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Экскурсия. Мастер-классы.</w:t>
            </w:r>
          </w:p>
        </w:tc>
      </w:tr>
      <w:tr w:rsidR="00B5251C" w:rsidRPr="00EB4AEA" w:rsidTr="004432C4"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B5251C" w:rsidRPr="007A0A41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A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«Где работать мне тогда? Чем мне заниматься?»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Инсценировка стихотворения Александра Кравчен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 «Честный ответ», мультимедиа.</w:t>
            </w:r>
          </w:p>
        </w:tc>
      </w:tr>
    </w:tbl>
    <w:p w:rsidR="00B5251C" w:rsidRPr="00EB4AEA" w:rsidRDefault="00B5251C" w:rsidP="00B5251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251C" w:rsidRDefault="00B5251C" w:rsidP="00B5251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Тематический план </w:t>
      </w:r>
    </w:p>
    <w:p w:rsidR="00B5251C" w:rsidRPr="00EB4AEA" w:rsidRDefault="00B5251C" w:rsidP="00B5251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класс</w:t>
      </w:r>
    </w:p>
    <w:p w:rsidR="00B5251C" w:rsidRPr="00EB4AEA" w:rsidRDefault="00B5251C" w:rsidP="00B5251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У меня растут года…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(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 часа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W w:w="9464" w:type="dxa"/>
        <w:tblLook w:val="04A0"/>
      </w:tblPr>
      <w:tblGrid>
        <w:gridCol w:w="1101"/>
        <w:gridCol w:w="3969"/>
        <w:gridCol w:w="1134"/>
        <w:gridCol w:w="3260"/>
      </w:tblGrid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326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проведения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3969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такое профессия»</w:t>
            </w:r>
          </w:p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игровые программы, проект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3969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 кого мастерок, у кого молоток»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с элементами  игры, конкурс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5-6</w:t>
            </w:r>
          </w:p>
        </w:tc>
        <w:tc>
          <w:tcPr>
            <w:tcW w:w="3969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«Истоки трудолюбия»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игровой час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7-8</w:t>
            </w:r>
          </w:p>
        </w:tc>
        <w:tc>
          <w:tcPr>
            <w:tcW w:w="3969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«Домашний помощник»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игра-конкурс,  сочинение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9-10</w:t>
            </w:r>
          </w:p>
        </w:tc>
        <w:tc>
          <w:tcPr>
            <w:tcW w:w="3969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«Мир профессии»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Викторина,  ролевая игра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11-12</w:t>
            </w:r>
          </w:p>
        </w:tc>
        <w:tc>
          <w:tcPr>
            <w:tcW w:w="3969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«Угадай профессии»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с элементами  игры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13-14</w:t>
            </w:r>
          </w:p>
        </w:tc>
        <w:tc>
          <w:tcPr>
            <w:tcW w:w="3969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«Какие бывают профессии»</w:t>
            </w:r>
          </w:p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с элементами  игры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15-16</w:t>
            </w:r>
          </w:p>
        </w:tc>
        <w:tc>
          <w:tcPr>
            <w:tcW w:w="3969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«Куда уходят поезда»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с элементами  игры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17-18</w:t>
            </w:r>
          </w:p>
        </w:tc>
        <w:tc>
          <w:tcPr>
            <w:tcW w:w="3969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«Моя профессия»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КВН,  проект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19-20</w:t>
            </w:r>
          </w:p>
        </w:tc>
        <w:tc>
          <w:tcPr>
            <w:tcW w:w="3969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«Наши друзья-книги»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Экскурсия в </w:t>
            </w: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библиотеку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20-</w:t>
            </w: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«Откуда сахар пришел»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Презентация,  беседа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22-23</w:t>
            </w:r>
          </w:p>
        </w:tc>
        <w:tc>
          <w:tcPr>
            <w:tcW w:w="3969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урнир</w:t>
            </w: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профессионалов»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конкурс-игра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24-25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-26</w:t>
            </w:r>
          </w:p>
        </w:tc>
        <w:tc>
          <w:tcPr>
            <w:tcW w:w="3969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«Все профессии нужны, все профессии важны»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Устный журнал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26-2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«Строим дом»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Экскурсия,  конструирование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Операция« Трудовой </w:t>
            </w: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десант» 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-31</w:t>
            </w:r>
          </w:p>
        </w:tc>
        <w:tc>
          <w:tcPr>
            <w:tcW w:w="3969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«Уход за цветами»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</w:tr>
      <w:tr w:rsidR="00B5251C" w:rsidRPr="00EB4AEA" w:rsidTr="004432C4">
        <w:tc>
          <w:tcPr>
            <w:tcW w:w="1101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32-33</w:t>
            </w:r>
          </w:p>
        </w:tc>
        <w:tc>
          <w:tcPr>
            <w:tcW w:w="3969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«Кулинарный поединок»</w:t>
            </w:r>
          </w:p>
        </w:tc>
        <w:tc>
          <w:tcPr>
            <w:tcW w:w="1134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шоу-программ,  проект</w:t>
            </w:r>
          </w:p>
        </w:tc>
      </w:tr>
    </w:tbl>
    <w:p w:rsidR="00B5251C" w:rsidRPr="00EB4AEA" w:rsidRDefault="00B5251C" w:rsidP="00B5251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251C" w:rsidRDefault="00B5251C" w:rsidP="00B5251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Тематический план </w:t>
      </w:r>
    </w:p>
    <w:p w:rsidR="00B5251C" w:rsidRPr="00EB4AEA" w:rsidRDefault="00B5251C" w:rsidP="00B5251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класс</w:t>
      </w:r>
    </w:p>
    <w:p w:rsidR="00B5251C" w:rsidRPr="00EB4AEA" w:rsidRDefault="00B5251C" w:rsidP="00B5251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EB4A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Труд в почете любой, мир профессий большой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EB4AEA">
        <w:rPr>
          <w:rFonts w:ascii="Times New Roman" w:hAnsi="Times New Roman" w:cs="Times New Roman"/>
          <w:color w:val="000000" w:themeColor="text1"/>
          <w:sz w:val="28"/>
          <w:szCs w:val="28"/>
        </w:rPr>
        <w:t>34 часа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5251C" w:rsidRPr="00EB4AEA" w:rsidRDefault="00B5251C" w:rsidP="00B525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1242"/>
        <w:gridCol w:w="3686"/>
        <w:gridCol w:w="1276"/>
        <w:gridCol w:w="3402"/>
      </w:tblGrid>
      <w:tr w:rsidR="00B5251C" w:rsidRPr="00EB4AEA" w:rsidTr="004432C4">
        <w:tc>
          <w:tcPr>
            <w:tcW w:w="124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340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проведения</w:t>
            </w:r>
          </w:p>
        </w:tc>
      </w:tr>
      <w:tr w:rsidR="00B5251C" w:rsidRPr="00EB4AEA" w:rsidTr="004432C4">
        <w:tc>
          <w:tcPr>
            <w:tcW w:w="124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368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«Любое дело - моё счастье в будущем</w:t>
            </w: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классный час, презентация, работа в </w:t>
            </w: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группах</w:t>
            </w:r>
          </w:p>
        </w:tc>
      </w:tr>
      <w:tr w:rsidR="00B5251C" w:rsidRPr="00EB4AEA" w:rsidTr="004432C4">
        <w:tc>
          <w:tcPr>
            <w:tcW w:w="124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3-4</w:t>
            </w:r>
          </w:p>
        </w:tc>
        <w:tc>
          <w:tcPr>
            <w:tcW w:w="368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 дорог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</w:t>
            </w: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идут машины»</w:t>
            </w:r>
          </w:p>
        </w:tc>
        <w:tc>
          <w:tcPr>
            <w:tcW w:w="127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 - тренинг</w:t>
            </w:r>
          </w:p>
        </w:tc>
      </w:tr>
      <w:tr w:rsidR="00B5251C" w:rsidRPr="00EB4AEA" w:rsidTr="004432C4">
        <w:tc>
          <w:tcPr>
            <w:tcW w:w="124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5-6</w:t>
            </w:r>
          </w:p>
        </w:tc>
        <w:tc>
          <w:tcPr>
            <w:tcW w:w="368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«Все работы хороши»</w:t>
            </w:r>
          </w:p>
        </w:tc>
        <w:tc>
          <w:tcPr>
            <w:tcW w:w="127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игра-конкурс</w:t>
            </w:r>
          </w:p>
        </w:tc>
      </w:tr>
      <w:tr w:rsidR="00B5251C" w:rsidRPr="00EB4AEA" w:rsidTr="004432C4">
        <w:tc>
          <w:tcPr>
            <w:tcW w:w="124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7-8</w:t>
            </w:r>
          </w:p>
        </w:tc>
        <w:tc>
          <w:tcPr>
            <w:tcW w:w="368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  профессии продавца</w:t>
            </w: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беседа-тренинг</w:t>
            </w:r>
          </w:p>
        </w:tc>
      </w:tr>
      <w:tr w:rsidR="00B5251C" w:rsidRPr="00EB4AEA" w:rsidTr="004432C4">
        <w:tc>
          <w:tcPr>
            <w:tcW w:w="124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9-10</w:t>
            </w:r>
          </w:p>
        </w:tc>
        <w:tc>
          <w:tcPr>
            <w:tcW w:w="368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 профессии библиотекаря</w:t>
            </w: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с элементами </w:t>
            </w: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</w:t>
            </w:r>
          </w:p>
        </w:tc>
      </w:tr>
      <w:tr w:rsidR="00B5251C" w:rsidRPr="00EB4AEA" w:rsidTr="004432C4">
        <w:tc>
          <w:tcPr>
            <w:tcW w:w="124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11-12</w:t>
            </w:r>
          </w:p>
        </w:tc>
        <w:tc>
          <w:tcPr>
            <w:tcW w:w="368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«Праздник в городе Мастеров»</w:t>
            </w:r>
          </w:p>
        </w:tc>
        <w:tc>
          <w:tcPr>
            <w:tcW w:w="127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КВН</w:t>
            </w:r>
          </w:p>
        </w:tc>
      </w:tr>
      <w:tr w:rsidR="00B5251C" w:rsidRPr="00EB4AEA" w:rsidTr="004432C4">
        <w:tc>
          <w:tcPr>
            <w:tcW w:w="124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13-14</w:t>
            </w:r>
          </w:p>
        </w:tc>
        <w:tc>
          <w:tcPr>
            <w:tcW w:w="368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аботники издательства и типогра</w:t>
            </w: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фии» </w:t>
            </w:r>
          </w:p>
        </w:tc>
        <w:tc>
          <w:tcPr>
            <w:tcW w:w="127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кскурсия  в типографию, </w:t>
            </w: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ролевая игра</w:t>
            </w:r>
          </w:p>
        </w:tc>
      </w:tr>
      <w:tr w:rsidR="00B5251C" w:rsidRPr="00EB4AEA" w:rsidTr="004432C4">
        <w:tc>
          <w:tcPr>
            <w:tcW w:w="124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15-16</w:t>
            </w:r>
          </w:p>
        </w:tc>
        <w:tc>
          <w:tcPr>
            <w:tcW w:w="368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 приходят вести»</w:t>
            </w:r>
          </w:p>
        </w:tc>
        <w:tc>
          <w:tcPr>
            <w:tcW w:w="127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на почту</w:t>
            </w:r>
          </w:p>
        </w:tc>
      </w:tr>
      <w:tr w:rsidR="00B5251C" w:rsidRPr="00EB4AEA" w:rsidTr="004432C4">
        <w:tc>
          <w:tcPr>
            <w:tcW w:w="124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17-18</w:t>
            </w:r>
          </w:p>
        </w:tc>
        <w:tc>
          <w:tcPr>
            <w:tcW w:w="368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«Веселые мастерские»</w:t>
            </w:r>
          </w:p>
        </w:tc>
        <w:tc>
          <w:tcPr>
            <w:tcW w:w="127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- состязание</w:t>
            </w:r>
          </w:p>
        </w:tc>
      </w:tr>
      <w:tr w:rsidR="00B5251C" w:rsidRPr="00EB4AEA" w:rsidTr="004432C4">
        <w:tc>
          <w:tcPr>
            <w:tcW w:w="124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19-20</w:t>
            </w:r>
          </w:p>
        </w:tc>
        <w:tc>
          <w:tcPr>
            <w:tcW w:w="368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«Путешествие в Город М</w:t>
            </w: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астеров»</w:t>
            </w:r>
          </w:p>
        </w:tc>
        <w:tc>
          <w:tcPr>
            <w:tcW w:w="127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профориентации - игра</w:t>
            </w:r>
          </w:p>
        </w:tc>
      </w:tr>
      <w:tr w:rsidR="00B5251C" w:rsidRPr="00EB4AEA" w:rsidTr="004432C4">
        <w:tc>
          <w:tcPr>
            <w:tcW w:w="124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21-22</w:t>
            </w:r>
          </w:p>
        </w:tc>
        <w:tc>
          <w:tcPr>
            <w:tcW w:w="368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«Строительные специальности» </w:t>
            </w:r>
          </w:p>
        </w:tc>
        <w:tc>
          <w:tcPr>
            <w:tcW w:w="127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Практикум, защита проекта</w:t>
            </w:r>
          </w:p>
        </w:tc>
      </w:tr>
      <w:tr w:rsidR="00B5251C" w:rsidRPr="00EB4AEA" w:rsidTr="004432C4">
        <w:tc>
          <w:tcPr>
            <w:tcW w:w="124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23-24</w:t>
            </w:r>
          </w:p>
        </w:tc>
        <w:tc>
          <w:tcPr>
            <w:tcW w:w="368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«Время на раздумье не теряй, с нами вместе трудись и играй»</w:t>
            </w:r>
          </w:p>
        </w:tc>
        <w:tc>
          <w:tcPr>
            <w:tcW w:w="127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гровой вечер</w:t>
            </w:r>
          </w:p>
        </w:tc>
      </w:tr>
      <w:tr w:rsidR="00B5251C" w:rsidRPr="00EB4AEA" w:rsidTr="004432C4">
        <w:tc>
          <w:tcPr>
            <w:tcW w:w="124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25-26</w:t>
            </w:r>
          </w:p>
        </w:tc>
        <w:tc>
          <w:tcPr>
            <w:tcW w:w="368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«Знакомство с промышленными профессиями»</w:t>
            </w:r>
          </w:p>
        </w:tc>
        <w:tc>
          <w:tcPr>
            <w:tcW w:w="127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онкурс-праздник</w:t>
            </w:r>
          </w:p>
        </w:tc>
      </w:tr>
      <w:tr w:rsidR="00B5251C" w:rsidRPr="00EB4AEA" w:rsidTr="004432C4">
        <w:tc>
          <w:tcPr>
            <w:tcW w:w="124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27-28</w:t>
            </w:r>
          </w:p>
        </w:tc>
        <w:tc>
          <w:tcPr>
            <w:tcW w:w="368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«Человек трудом красен»</w:t>
            </w:r>
          </w:p>
        </w:tc>
        <w:tc>
          <w:tcPr>
            <w:tcW w:w="127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Игра-соревнование</w:t>
            </w:r>
          </w:p>
        </w:tc>
      </w:tr>
      <w:tr w:rsidR="00B5251C" w:rsidRPr="00EB4AEA" w:rsidTr="004432C4">
        <w:tc>
          <w:tcPr>
            <w:tcW w:w="124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29-30</w:t>
            </w:r>
          </w:p>
        </w:tc>
        <w:tc>
          <w:tcPr>
            <w:tcW w:w="368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«Успеешь сам -научи другого» </w:t>
            </w:r>
          </w:p>
        </w:tc>
        <w:tc>
          <w:tcPr>
            <w:tcW w:w="127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рактикум</w:t>
            </w:r>
          </w:p>
        </w:tc>
      </w:tr>
      <w:tr w:rsidR="00B5251C" w:rsidRPr="00EB4AEA" w:rsidTr="004432C4">
        <w:tc>
          <w:tcPr>
            <w:tcW w:w="124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31-32</w:t>
            </w:r>
          </w:p>
        </w:tc>
        <w:tc>
          <w:tcPr>
            <w:tcW w:w="368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«Чей участок лучше»</w:t>
            </w:r>
          </w:p>
        </w:tc>
        <w:tc>
          <w:tcPr>
            <w:tcW w:w="127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рактикум</w:t>
            </w:r>
          </w:p>
        </w:tc>
      </w:tr>
      <w:tr w:rsidR="00B5251C" w:rsidRPr="00EB4AEA" w:rsidTr="004432C4">
        <w:tc>
          <w:tcPr>
            <w:tcW w:w="124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33-34</w:t>
            </w:r>
          </w:p>
        </w:tc>
        <w:tc>
          <w:tcPr>
            <w:tcW w:w="368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«Кулинарный поединок»</w:t>
            </w:r>
          </w:p>
        </w:tc>
        <w:tc>
          <w:tcPr>
            <w:tcW w:w="1276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5251C" w:rsidRPr="00EB4AEA" w:rsidRDefault="00B5251C" w:rsidP="004432C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EB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рактикум</w:t>
            </w:r>
          </w:p>
        </w:tc>
      </w:tr>
    </w:tbl>
    <w:p w:rsidR="00B5251C" w:rsidRDefault="00B5251C" w:rsidP="00B5251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251C" w:rsidRDefault="00B5251C" w:rsidP="00B5251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5455" w:rsidRDefault="00FA5455"/>
    <w:sectPr w:rsidR="00FA5455" w:rsidSect="00FA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36C7"/>
    <w:multiLevelType w:val="multilevel"/>
    <w:tmpl w:val="532C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F7EF7"/>
    <w:multiLevelType w:val="multilevel"/>
    <w:tmpl w:val="23F0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B4DE8"/>
    <w:multiLevelType w:val="multilevel"/>
    <w:tmpl w:val="0B66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75D38"/>
    <w:multiLevelType w:val="multilevel"/>
    <w:tmpl w:val="1962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5C4E98"/>
    <w:multiLevelType w:val="hybridMultilevel"/>
    <w:tmpl w:val="CD22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20F57"/>
    <w:multiLevelType w:val="hybridMultilevel"/>
    <w:tmpl w:val="67186D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251C"/>
    <w:rsid w:val="00B5251C"/>
    <w:rsid w:val="00FA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1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51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5251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51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2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251C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B525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5251C"/>
    <w:rPr>
      <w:rFonts w:ascii="Calibri" w:eastAsia="Times New Roman" w:hAnsi="Calibri" w:cs="Times New Roman"/>
      <w:b/>
      <w:bCs/>
    </w:rPr>
  </w:style>
  <w:style w:type="table" w:styleId="a3">
    <w:name w:val="Table Grid"/>
    <w:basedOn w:val="a1"/>
    <w:uiPriority w:val="59"/>
    <w:rsid w:val="00B52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51C"/>
    <w:pPr>
      <w:ind w:left="720"/>
      <w:contextualSpacing/>
    </w:pPr>
  </w:style>
  <w:style w:type="paragraph" w:styleId="a5">
    <w:name w:val="Balloon Text"/>
    <w:basedOn w:val="a"/>
    <w:link w:val="a6"/>
    <w:semiHidden/>
    <w:rsid w:val="00B525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B525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B525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52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5251C"/>
  </w:style>
  <w:style w:type="character" w:styleId="aa">
    <w:name w:val="Hyperlink"/>
    <w:basedOn w:val="a0"/>
    <w:uiPriority w:val="99"/>
    <w:unhideWhenUsed/>
    <w:rsid w:val="00B5251C"/>
    <w:rPr>
      <w:color w:val="0000FF" w:themeColor="hyperlink"/>
      <w:u w:val="single"/>
    </w:rPr>
  </w:style>
  <w:style w:type="paragraph" w:styleId="ab">
    <w:name w:val="Normal (Web)"/>
    <w:basedOn w:val="a"/>
    <w:rsid w:val="00B5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251C"/>
  </w:style>
  <w:style w:type="character" w:styleId="ac">
    <w:name w:val="Strong"/>
    <w:basedOn w:val="a0"/>
    <w:uiPriority w:val="22"/>
    <w:qFormat/>
    <w:rsid w:val="00B5251C"/>
    <w:rPr>
      <w:b/>
      <w:bCs/>
    </w:rPr>
  </w:style>
  <w:style w:type="paragraph" w:styleId="ad">
    <w:name w:val="No Spacing"/>
    <w:uiPriority w:val="1"/>
    <w:qFormat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5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5251C"/>
  </w:style>
  <w:style w:type="paragraph" w:customStyle="1" w:styleId="1">
    <w:name w:val="Без интервала1"/>
    <w:basedOn w:val="a"/>
    <w:qFormat/>
    <w:rsid w:val="00B5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Style">
    <w:name w:val="Paragraph Style"/>
    <w:rsid w:val="00B525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SpacingChar">
    <w:name w:val="No Spacing Char"/>
    <w:link w:val="21"/>
    <w:locked/>
    <w:rsid w:val="00B5251C"/>
    <w:rPr>
      <w:lang w:eastAsia="ru-RU"/>
    </w:rPr>
  </w:style>
  <w:style w:type="paragraph" w:customStyle="1" w:styleId="21">
    <w:name w:val="Без интервала2"/>
    <w:link w:val="NoSpacingChar"/>
    <w:rsid w:val="00B5251C"/>
    <w:pPr>
      <w:spacing w:after="0" w:line="240" w:lineRule="auto"/>
    </w:pPr>
    <w:rPr>
      <w:lang w:eastAsia="ru-RU"/>
    </w:rPr>
  </w:style>
  <w:style w:type="paragraph" w:customStyle="1" w:styleId="31">
    <w:name w:val="Заголовок 3+"/>
    <w:basedOn w:val="a"/>
    <w:rsid w:val="00B5251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0">
    <w:name w:val="Абзац списка1"/>
    <w:basedOn w:val="a"/>
    <w:rsid w:val="00B5251C"/>
    <w:pPr>
      <w:ind w:left="720"/>
    </w:pPr>
    <w:rPr>
      <w:rFonts w:ascii="Calibri" w:eastAsia="Times New Roman" w:hAnsi="Calibri" w:cs="Calibri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5251C"/>
  </w:style>
  <w:style w:type="paragraph" w:customStyle="1" w:styleId="c7">
    <w:name w:val="c7"/>
    <w:basedOn w:val="a"/>
    <w:rsid w:val="00B5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5251C"/>
  </w:style>
  <w:style w:type="paragraph" w:customStyle="1" w:styleId="c34">
    <w:name w:val="c34"/>
    <w:basedOn w:val="a"/>
    <w:rsid w:val="00B5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5251C"/>
  </w:style>
  <w:style w:type="character" w:customStyle="1" w:styleId="c29">
    <w:name w:val="c29"/>
    <w:basedOn w:val="a0"/>
    <w:rsid w:val="00B5251C"/>
  </w:style>
  <w:style w:type="character" w:customStyle="1" w:styleId="c36">
    <w:name w:val="c36"/>
    <w:basedOn w:val="a0"/>
    <w:rsid w:val="00B5251C"/>
  </w:style>
  <w:style w:type="paragraph" w:customStyle="1" w:styleId="c56">
    <w:name w:val="c56"/>
    <w:basedOn w:val="a"/>
    <w:rsid w:val="00B5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B5251C"/>
  </w:style>
  <w:style w:type="character" w:customStyle="1" w:styleId="c30">
    <w:name w:val="c30"/>
    <w:basedOn w:val="a0"/>
    <w:rsid w:val="00B5251C"/>
  </w:style>
  <w:style w:type="paragraph" w:customStyle="1" w:styleId="c22">
    <w:name w:val="c22"/>
    <w:basedOn w:val="a"/>
    <w:rsid w:val="00B5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5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5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B5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B5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5251C"/>
  </w:style>
  <w:style w:type="character" w:customStyle="1" w:styleId="c6">
    <w:name w:val="c6"/>
    <w:basedOn w:val="a0"/>
    <w:rsid w:val="00B5251C"/>
  </w:style>
  <w:style w:type="paragraph" w:customStyle="1" w:styleId="c61">
    <w:name w:val="c61"/>
    <w:basedOn w:val="a"/>
    <w:rsid w:val="00B5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B5251C"/>
  </w:style>
  <w:style w:type="character" w:customStyle="1" w:styleId="c47">
    <w:name w:val="c47"/>
    <w:basedOn w:val="a0"/>
    <w:rsid w:val="00B5251C"/>
  </w:style>
  <w:style w:type="paragraph" w:customStyle="1" w:styleId="c57">
    <w:name w:val="c57"/>
    <w:basedOn w:val="a"/>
    <w:rsid w:val="00B5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B5251C"/>
  </w:style>
  <w:style w:type="paragraph" w:customStyle="1" w:styleId="c35">
    <w:name w:val="c35"/>
    <w:basedOn w:val="a"/>
    <w:rsid w:val="00B5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5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B5251C"/>
    <w:rPr>
      <w:color w:val="800080"/>
      <w:u w:val="single"/>
    </w:rPr>
  </w:style>
  <w:style w:type="character" w:customStyle="1" w:styleId="c2">
    <w:name w:val="c2"/>
    <w:basedOn w:val="a0"/>
    <w:rsid w:val="00B5251C"/>
  </w:style>
  <w:style w:type="paragraph" w:customStyle="1" w:styleId="c14">
    <w:name w:val="c14"/>
    <w:basedOn w:val="a"/>
    <w:rsid w:val="00B5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5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5251C"/>
  </w:style>
  <w:style w:type="character" w:customStyle="1" w:styleId="c13">
    <w:name w:val="c13"/>
    <w:basedOn w:val="a0"/>
    <w:rsid w:val="00B5251C"/>
  </w:style>
  <w:style w:type="paragraph" w:customStyle="1" w:styleId="c10">
    <w:name w:val="c10"/>
    <w:basedOn w:val="a"/>
    <w:rsid w:val="00B5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4943</Words>
  <Characters>28178</Characters>
  <Application>Microsoft Office Word</Application>
  <DocSecurity>0</DocSecurity>
  <Lines>234</Lines>
  <Paragraphs>66</Paragraphs>
  <ScaleCrop>false</ScaleCrop>
  <Company>Krokoz™ Inc.</Company>
  <LinksUpToDate>false</LinksUpToDate>
  <CharactersWithSpaces>33055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2022-10-19T12:46:00Z</dcterms:created>
  <dcterms:modified xsi:type="dcterms:W3CDTF">2022-10-19T12:47:00Z</dcterms:modified>
</cp:coreProperties>
</file>