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56" w:rsidRPr="00BC6456" w:rsidRDefault="00BC6456" w:rsidP="00BC6456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BC6456">
        <w:rPr>
          <w:rFonts w:ascii="Times New Roman" w:hAnsi="Times New Roman"/>
          <w:b/>
          <w:sz w:val="32"/>
          <w:szCs w:val="32"/>
        </w:rPr>
        <w:t>Аннотации к программам УМК «Гармония» 2 класс</w:t>
      </w:r>
    </w:p>
    <w:p w:rsidR="00BC6456" w:rsidRDefault="00BC6456" w:rsidP="00BC6456">
      <w:pPr>
        <w:spacing w:after="0" w:line="360" w:lineRule="exact"/>
        <w:jc w:val="center"/>
        <w:rPr>
          <w:rFonts w:ascii="Times New Roman" w:hAnsi="Times New Roman"/>
          <w:sz w:val="32"/>
          <w:szCs w:val="32"/>
        </w:rPr>
      </w:pPr>
    </w:p>
    <w:p w:rsidR="00BC6456" w:rsidRPr="00BC6456" w:rsidRDefault="00BC6456" w:rsidP="00BC6456">
      <w:pPr>
        <w:spacing w:after="0" w:line="360" w:lineRule="exact"/>
        <w:jc w:val="center"/>
        <w:rPr>
          <w:rFonts w:ascii="Times New Roman" w:hAnsi="Times New Roman"/>
          <w:sz w:val="32"/>
          <w:szCs w:val="32"/>
        </w:rPr>
      </w:pPr>
      <w:r w:rsidRPr="00BC6456">
        <w:rPr>
          <w:rFonts w:ascii="Times New Roman" w:hAnsi="Times New Roman"/>
          <w:sz w:val="32"/>
          <w:szCs w:val="32"/>
        </w:rPr>
        <w:t>Аннотация к программе «Русский язык»</w:t>
      </w:r>
    </w:p>
    <w:p w:rsidR="00C0460B" w:rsidRPr="005844A7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>Данная программа основана на следующих нормативных документах:</w:t>
      </w:r>
    </w:p>
    <w:p w:rsidR="00C0460B" w:rsidRPr="005844A7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образования. </w:t>
      </w:r>
    </w:p>
    <w:p w:rsidR="00C0460B" w:rsidRPr="005844A7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 xml:space="preserve">   Приказ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едерации от  06.10.2009г. № 373 (с изменениями)</w:t>
      </w:r>
    </w:p>
    <w:p w:rsidR="00C0460B" w:rsidRPr="005844A7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>- Учебный пл</w:t>
      </w:r>
      <w:r>
        <w:rPr>
          <w:rFonts w:ascii="Times New Roman" w:hAnsi="Times New Roman"/>
          <w:sz w:val="24"/>
          <w:szCs w:val="24"/>
        </w:rPr>
        <w:t>ан МБОУ «Гимназия № 40»  на 2017-2018</w:t>
      </w:r>
      <w:r w:rsidRPr="005844A7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и материалах:</w:t>
      </w:r>
      <w:r w:rsidRPr="005844A7">
        <w:rPr>
          <w:rFonts w:ascii="Times New Roman" w:hAnsi="Times New Roman"/>
          <w:sz w:val="24"/>
          <w:szCs w:val="24"/>
        </w:rPr>
        <w:t xml:space="preserve"> </w:t>
      </w:r>
    </w:p>
    <w:p w:rsidR="00C0460B" w:rsidRPr="005844A7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 xml:space="preserve">- Примерная программа начального общего образования по курсу «Русский язык» образовательной области «Филология» (Стандарты второго поколения  - М. </w:t>
      </w:r>
      <w:r>
        <w:rPr>
          <w:rFonts w:ascii="Times New Roman" w:hAnsi="Times New Roman"/>
          <w:sz w:val="24"/>
          <w:szCs w:val="24"/>
        </w:rPr>
        <w:t>Просвещение, 2011</w:t>
      </w:r>
      <w:r w:rsidRPr="005844A7">
        <w:rPr>
          <w:rFonts w:ascii="Times New Roman" w:hAnsi="Times New Roman"/>
          <w:sz w:val="24"/>
          <w:szCs w:val="24"/>
        </w:rPr>
        <w:t>)</w:t>
      </w:r>
    </w:p>
    <w:p w:rsidR="00C0460B" w:rsidRPr="00C0460B" w:rsidRDefault="00C0460B" w:rsidP="00C0460B">
      <w:pPr>
        <w:spacing w:after="120" w:line="360" w:lineRule="exact"/>
        <w:contextualSpacing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hAnsi="Times New Roman"/>
          <w:sz w:val="24"/>
          <w:szCs w:val="24"/>
        </w:rPr>
        <w:t xml:space="preserve">Программа:  Соловейчик М.С, </w:t>
      </w:r>
      <w:proofErr w:type="spellStart"/>
      <w:r w:rsidRPr="00C0460B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C0460B">
        <w:rPr>
          <w:rFonts w:ascii="Times New Roman" w:hAnsi="Times New Roman"/>
          <w:sz w:val="24"/>
          <w:szCs w:val="24"/>
        </w:rPr>
        <w:t xml:space="preserve"> Н. С.Русский язык - Смоленск: «Ассоциация </w:t>
      </w:r>
      <w:r w:rsidRPr="00C0460B">
        <w:rPr>
          <w:rFonts w:ascii="Times New Roman" w:hAnsi="Times New Roman"/>
          <w:sz w:val="24"/>
          <w:szCs w:val="24"/>
          <w:lang w:val="en-US"/>
        </w:rPr>
        <w:t>XXI</w:t>
      </w:r>
      <w:r w:rsidRPr="00C0460B">
        <w:rPr>
          <w:rFonts w:ascii="Times New Roman" w:hAnsi="Times New Roman"/>
          <w:sz w:val="24"/>
          <w:szCs w:val="24"/>
        </w:rPr>
        <w:t xml:space="preserve"> века», 2013</w:t>
      </w:r>
    </w:p>
    <w:p w:rsidR="00C0460B" w:rsidRPr="00C0460B" w:rsidRDefault="00C0460B" w:rsidP="00C0460B">
      <w:pPr>
        <w:spacing w:after="120" w:line="360" w:lineRule="exact"/>
        <w:contextualSpacing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hAnsi="Times New Roman"/>
          <w:sz w:val="24"/>
          <w:szCs w:val="24"/>
        </w:rPr>
        <w:t xml:space="preserve">Учебные пособия:  Соловейчик М.С, </w:t>
      </w:r>
      <w:proofErr w:type="spellStart"/>
      <w:r w:rsidRPr="00C0460B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C0460B">
        <w:rPr>
          <w:rFonts w:ascii="Times New Roman" w:hAnsi="Times New Roman"/>
          <w:sz w:val="24"/>
          <w:szCs w:val="24"/>
        </w:rPr>
        <w:t xml:space="preserve"> Н. С Русский язык - Смоленск: «Ассоциация </w:t>
      </w:r>
      <w:r w:rsidRPr="00C0460B">
        <w:rPr>
          <w:rFonts w:ascii="Times New Roman" w:hAnsi="Times New Roman"/>
          <w:sz w:val="24"/>
          <w:szCs w:val="24"/>
          <w:lang w:val="en-US"/>
        </w:rPr>
        <w:t>XXI</w:t>
      </w:r>
      <w:r w:rsidRPr="00C0460B">
        <w:rPr>
          <w:rFonts w:ascii="Times New Roman" w:hAnsi="Times New Roman"/>
          <w:sz w:val="24"/>
          <w:szCs w:val="24"/>
        </w:rPr>
        <w:t xml:space="preserve"> века», 2013</w:t>
      </w:r>
    </w:p>
    <w:p w:rsidR="00C0460B" w:rsidRPr="00C0460B" w:rsidRDefault="00C0460B" w:rsidP="00C0460B">
      <w:pPr>
        <w:spacing w:after="120" w:line="360" w:lineRule="exact"/>
        <w:ind w:left="708"/>
        <w:contextualSpacing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hAnsi="Times New Roman"/>
          <w:sz w:val="24"/>
          <w:szCs w:val="24"/>
        </w:rPr>
        <w:tab/>
      </w:r>
      <w:r w:rsidRPr="00C0460B">
        <w:rPr>
          <w:rFonts w:ascii="Times New Roman" w:hAnsi="Times New Roman"/>
          <w:sz w:val="24"/>
          <w:szCs w:val="24"/>
        </w:rPr>
        <w:tab/>
        <w:t xml:space="preserve">Соловейчик М.С, </w:t>
      </w:r>
      <w:proofErr w:type="spellStart"/>
      <w:r w:rsidRPr="00C0460B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C0460B">
        <w:rPr>
          <w:rFonts w:ascii="Times New Roman" w:hAnsi="Times New Roman"/>
          <w:sz w:val="24"/>
          <w:szCs w:val="24"/>
        </w:rPr>
        <w:t xml:space="preserve"> Н. С.Тетрадь Русский язык - Смоленск: «Ассоциация </w:t>
      </w:r>
      <w:r w:rsidRPr="00C0460B">
        <w:rPr>
          <w:rFonts w:ascii="Times New Roman" w:hAnsi="Times New Roman"/>
          <w:sz w:val="24"/>
          <w:szCs w:val="24"/>
          <w:lang w:val="en-US"/>
        </w:rPr>
        <w:t>XXI</w:t>
      </w:r>
      <w:r w:rsidRPr="00C0460B">
        <w:rPr>
          <w:rFonts w:ascii="Times New Roman" w:hAnsi="Times New Roman"/>
          <w:sz w:val="24"/>
          <w:szCs w:val="24"/>
        </w:rPr>
        <w:t xml:space="preserve"> века», 2013</w:t>
      </w:r>
    </w:p>
    <w:p w:rsidR="00C0460B" w:rsidRPr="00C0460B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0460B" w:rsidRPr="008E7126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7126">
        <w:rPr>
          <w:rFonts w:ascii="Times New Roman" w:hAnsi="Times New Roman"/>
          <w:b/>
          <w:sz w:val="24"/>
          <w:szCs w:val="24"/>
        </w:rPr>
        <w:t>Цели</w:t>
      </w:r>
      <w:r w:rsidRPr="008E7126">
        <w:rPr>
          <w:rFonts w:ascii="Times New Roman" w:hAnsi="Times New Roman"/>
          <w:sz w:val="24"/>
          <w:szCs w:val="24"/>
        </w:rPr>
        <w:t xml:space="preserve"> начального курса русского языка, реализованного в комплекте: </w:t>
      </w:r>
    </w:p>
    <w:p w:rsidR="00C0460B" w:rsidRPr="008E7126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7126">
        <w:rPr>
          <w:rFonts w:ascii="Times New Roman" w:hAnsi="Times New Roman"/>
          <w:sz w:val="24"/>
          <w:szCs w:val="24"/>
        </w:rPr>
        <w:t xml:space="preserve">–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</w:t>
      </w:r>
    </w:p>
    <w:p w:rsidR="00C0460B" w:rsidRPr="008E7126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7126">
        <w:rPr>
          <w:rFonts w:ascii="Times New Roman" w:hAnsi="Times New Roman"/>
          <w:sz w:val="24"/>
          <w:szCs w:val="24"/>
        </w:rPr>
        <w:t>–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C0460B" w:rsidRPr="008E7126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7126">
        <w:rPr>
          <w:rFonts w:ascii="Times New Roman" w:hAnsi="Times New Roman"/>
          <w:sz w:val="24"/>
          <w:szCs w:val="24"/>
        </w:rPr>
        <w:t xml:space="preserve"> – сформировать комплекс языковых и речевых умений, обеспечивающих сознательное использование средств языка, функциональную грамотность учащихся; </w:t>
      </w:r>
    </w:p>
    <w:p w:rsidR="00C0460B" w:rsidRPr="008E7126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7126">
        <w:rPr>
          <w:rFonts w:ascii="Times New Roman" w:hAnsi="Times New Roman"/>
          <w:sz w:val="24"/>
          <w:szCs w:val="24"/>
        </w:rPr>
        <w:t>– 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развитие его творческого потенциала, на формирование уче</w:t>
      </w:r>
      <w:proofErr w:type="gramStart"/>
      <w:r w:rsidRPr="008E7126">
        <w:rPr>
          <w:rFonts w:ascii="Times New Roman" w:hAnsi="Times New Roman"/>
          <w:sz w:val="24"/>
          <w:szCs w:val="24"/>
        </w:rPr>
        <w:t>б-</w:t>
      </w:r>
      <w:proofErr w:type="gramEnd"/>
      <w:r w:rsidRPr="008E7126">
        <w:rPr>
          <w:rFonts w:ascii="Times New Roman" w:hAnsi="Times New Roman"/>
          <w:sz w:val="24"/>
          <w:szCs w:val="24"/>
        </w:rPr>
        <w:t xml:space="preserve"> ной самостоятельности и в целом умения учиться; </w:t>
      </w:r>
    </w:p>
    <w:p w:rsidR="00C0460B" w:rsidRPr="008E7126" w:rsidRDefault="00C0460B" w:rsidP="00C0460B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7126">
        <w:rPr>
          <w:rFonts w:ascii="Times New Roman" w:hAnsi="Times New Roman"/>
          <w:sz w:val="24"/>
          <w:szCs w:val="24"/>
        </w:rPr>
        <w:t>– обеспечить становление у младших школьников всех видов речевой деятельности в устной и письменной форме, становление их коммуникативных компетенций.</w:t>
      </w:r>
    </w:p>
    <w:p w:rsidR="00C0460B" w:rsidRPr="008E7126" w:rsidRDefault="00C0460B" w:rsidP="00C046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E7126">
        <w:rPr>
          <w:rFonts w:ascii="Times New Roman" w:hAnsi="Times New Roman"/>
          <w:sz w:val="24"/>
          <w:szCs w:val="24"/>
        </w:rPr>
        <w:t xml:space="preserve"> </w:t>
      </w:r>
    </w:p>
    <w:p w:rsidR="00C0460B" w:rsidRPr="005844A7" w:rsidRDefault="00C0460B" w:rsidP="00C046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lastRenderedPageBreak/>
        <w:t>На изучение учебного предмета « Русский язык» отводится:</w:t>
      </w:r>
    </w:p>
    <w:p w:rsidR="00C0460B" w:rsidRPr="005844A7" w:rsidRDefault="00C0460B" w:rsidP="00C04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 xml:space="preserve">Количество часов в </w:t>
      </w:r>
      <w:r>
        <w:rPr>
          <w:rFonts w:ascii="Times New Roman" w:hAnsi="Times New Roman"/>
          <w:sz w:val="24"/>
          <w:szCs w:val="24"/>
        </w:rPr>
        <w:t>год - 170</w:t>
      </w:r>
      <w:r w:rsidRPr="005844A7">
        <w:rPr>
          <w:rFonts w:ascii="Times New Roman" w:hAnsi="Times New Roman"/>
          <w:sz w:val="24"/>
          <w:szCs w:val="24"/>
        </w:rPr>
        <w:t>;</w:t>
      </w:r>
    </w:p>
    <w:p w:rsidR="00C0460B" w:rsidRPr="005844A7" w:rsidRDefault="00C0460B" w:rsidP="00C0460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5.</w:t>
      </w:r>
    </w:p>
    <w:p w:rsidR="00C0460B" w:rsidRDefault="00C0460B" w:rsidP="00C0460B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5844A7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C0460B" w:rsidRDefault="00BC6456" w:rsidP="00C0460B">
      <w:pPr>
        <w:pStyle w:val="9"/>
        <w:tabs>
          <w:tab w:val="center" w:pos="7852"/>
        </w:tabs>
        <w:spacing w:after="120" w:line="276" w:lineRule="auto"/>
        <w:rPr>
          <w:sz w:val="24"/>
          <w:szCs w:val="24"/>
        </w:rPr>
      </w:pPr>
      <w:r w:rsidRPr="00BC6456">
        <w:rPr>
          <w:sz w:val="32"/>
          <w:szCs w:val="32"/>
        </w:rPr>
        <w:t>Аннотация к программе</w:t>
      </w:r>
      <w:r>
        <w:rPr>
          <w:sz w:val="32"/>
          <w:szCs w:val="32"/>
        </w:rPr>
        <w:t xml:space="preserve"> «Литературное чтение»</w:t>
      </w:r>
    </w:p>
    <w:p w:rsidR="00B305DA" w:rsidRPr="008E6F3E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E6F3E">
        <w:rPr>
          <w:rFonts w:ascii="Times New Roman" w:hAnsi="Times New Roman"/>
          <w:sz w:val="24"/>
          <w:szCs w:val="24"/>
        </w:rPr>
        <w:t>Данная программа основана на следующих нормативных документах:</w:t>
      </w:r>
    </w:p>
    <w:p w:rsidR="00B305DA" w:rsidRPr="008E6F3E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образования. </w:t>
      </w:r>
    </w:p>
    <w:p w:rsidR="00B305DA" w:rsidRPr="008E6F3E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   Приказ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едерации от  06.10.2009г. № 373 (с изменениями)</w:t>
      </w:r>
    </w:p>
    <w:p w:rsidR="00B305DA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- Учебный пл</w:t>
      </w:r>
      <w:r>
        <w:rPr>
          <w:rFonts w:ascii="Times New Roman" w:hAnsi="Times New Roman"/>
          <w:sz w:val="24"/>
          <w:szCs w:val="24"/>
        </w:rPr>
        <w:t>ан МБОУ «Гимназия № 40»  на 2017-2018</w:t>
      </w:r>
      <w:r w:rsidRPr="008E6F3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и материалах:</w:t>
      </w:r>
    </w:p>
    <w:p w:rsidR="00B305DA" w:rsidRPr="008E6F3E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- Примерная программа начального общего образования по курсу «Литературное чтение» образовательной области «Филология» (Стандарты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F3E">
        <w:rPr>
          <w:rFonts w:ascii="Times New Roman" w:hAnsi="Times New Roman"/>
          <w:sz w:val="24"/>
          <w:szCs w:val="24"/>
        </w:rPr>
        <w:t>второго п</w:t>
      </w:r>
      <w:r>
        <w:rPr>
          <w:rFonts w:ascii="Times New Roman" w:hAnsi="Times New Roman"/>
          <w:sz w:val="24"/>
          <w:szCs w:val="24"/>
        </w:rPr>
        <w:t>околения  - М. Просвещение, 2011</w:t>
      </w:r>
      <w:r w:rsidRPr="008E6F3E">
        <w:rPr>
          <w:rFonts w:ascii="Times New Roman" w:hAnsi="Times New Roman"/>
          <w:sz w:val="24"/>
          <w:szCs w:val="24"/>
        </w:rPr>
        <w:t>)</w:t>
      </w:r>
    </w:p>
    <w:p w:rsidR="00B305DA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- Авторская программа курса «Литературное чтение» для учащихся 1-4 классов общеобразовательных учрежд</w:t>
      </w:r>
      <w:r>
        <w:rPr>
          <w:rFonts w:ascii="Times New Roman" w:hAnsi="Times New Roman"/>
          <w:sz w:val="24"/>
          <w:szCs w:val="24"/>
        </w:rPr>
        <w:t>ений (</w:t>
      </w:r>
      <w:proofErr w:type="spellStart"/>
      <w:r>
        <w:rPr>
          <w:rFonts w:ascii="Times New Roman" w:hAnsi="Times New Roman"/>
          <w:sz w:val="24"/>
          <w:szCs w:val="24"/>
        </w:rPr>
        <w:t>О.В.Кубасовой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  <w:r w:rsidRPr="008E6F3E">
        <w:rPr>
          <w:rFonts w:ascii="Times New Roman" w:hAnsi="Times New Roman"/>
          <w:sz w:val="24"/>
          <w:szCs w:val="24"/>
        </w:rPr>
        <w:t>)</w:t>
      </w:r>
    </w:p>
    <w:p w:rsidR="00B305DA" w:rsidRPr="00B305DA" w:rsidRDefault="00B305DA" w:rsidP="00B305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05DA">
        <w:rPr>
          <w:rFonts w:ascii="Times New Roman" w:hAnsi="Times New Roman"/>
          <w:sz w:val="24"/>
          <w:szCs w:val="24"/>
        </w:rPr>
        <w:t>Учебные пособия:</w:t>
      </w:r>
      <w:r w:rsidRPr="00B305DA">
        <w:rPr>
          <w:rFonts w:ascii="Times New Roman" w:hAnsi="Times New Roman"/>
          <w:sz w:val="24"/>
          <w:szCs w:val="24"/>
        </w:rPr>
        <w:tab/>
        <w:t>Конышева Н. М. Технология - Смоленск: «Ассоциация ХХ</w:t>
      </w:r>
      <w:proofErr w:type="gramStart"/>
      <w:r w:rsidRPr="00B305DA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305DA">
        <w:rPr>
          <w:rFonts w:ascii="Times New Roman" w:hAnsi="Times New Roman"/>
          <w:sz w:val="24"/>
          <w:szCs w:val="24"/>
        </w:rPr>
        <w:t xml:space="preserve"> век», 20</w:t>
      </w:r>
      <w:r>
        <w:rPr>
          <w:rFonts w:ascii="Times New Roman" w:hAnsi="Times New Roman"/>
          <w:sz w:val="24"/>
          <w:szCs w:val="24"/>
        </w:rPr>
        <w:t>13</w:t>
      </w:r>
      <w:r w:rsidRPr="00B305DA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305DA" w:rsidRPr="00B305DA" w:rsidRDefault="00B305DA" w:rsidP="00B305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5DA">
        <w:rPr>
          <w:rFonts w:ascii="Times New Roman" w:hAnsi="Times New Roman"/>
          <w:sz w:val="24"/>
          <w:szCs w:val="24"/>
        </w:rPr>
        <w:t xml:space="preserve">                                         Конышева Н. М. Технология Рабочая тетрад</w:t>
      </w:r>
      <w:proofErr w:type="gramStart"/>
      <w:r w:rsidRPr="00B305DA">
        <w:rPr>
          <w:rFonts w:ascii="Times New Roman" w:hAnsi="Times New Roman"/>
          <w:sz w:val="24"/>
          <w:szCs w:val="24"/>
        </w:rPr>
        <w:t>ь-</w:t>
      </w:r>
      <w:proofErr w:type="gramEnd"/>
      <w:r w:rsidRPr="00B305DA">
        <w:rPr>
          <w:rFonts w:ascii="Times New Roman" w:hAnsi="Times New Roman"/>
          <w:sz w:val="24"/>
          <w:szCs w:val="24"/>
        </w:rPr>
        <w:t xml:space="preserve"> Смоленск: «Ассоциация ХХ</w:t>
      </w:r>
      <w:proofErr w:type="gramStart"/>
      <w:r w:rsidRPr="00B305DA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B305DA">
        <w:rPr>
          <w:rFonts w:ascii="Times New Roman" w:hAnsi="Times New Roman"/>
          <w:sz w:val="24"/>
          <w:szCs w:val="24"/>
        </w:rPr>
        <w:t xml:space="preserve"> век», 20</w:t>
      </w:r>
      <w:r>
        <w:rPr>
          <w:rFonts w:ascii="Times New Roman" w:hAnsi="Times New Roman"/>
          <w:sz w:val="24"/>
          <w:szCs w:val="24"/>
        </w:rPr>
        <w:t>13</w:t>
      </w:r>
    </w:p>
    <w:p w:rsidR="00B305DA" w:rsidRPr="00B305DA" w:rsidRDefault="00B305DA" w:rsidP="00B305DA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B305DA" w:rsidRPr="002036B3" w:rsidRDefault="00B305DA" w:rsidP="00B305D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2036B3">
        <w:rPr>
          <w:rFonts w:ascii="Times New Roman" w:hAnsi="Times New Roman"/>
          <w:i/>
          <w:iCs/>
          <w:sz w:val="24"/>
          <w:szCs w:val="24"/>
        </w:rPr>
        <w:t>На изучение</w:t>
      </w:r>
      <w:r>
        <w:rPr>
          <w:rFonts w:ascii="Times New Roman" w:hAnsi="Times New Roman"/>
          <w:i/>
          <w:iCs/>
          <w:sz w:val="24"/>
          <w:szCs w:val="24"/>
        </w:rPr>
        <w:t xml:space="preserve">  учебного предмета  «Литературное чтение</w:t>
      </w:r>
      <w:r w:rsidRPr="002036B3">
        <w:rPr>
          <w:rFonts w:ascii="Times New Roman" w:hAnsi="Times New Roman"/>
          <w:i/>
          <w:iCs/>
          <w:sz w:val="24"/>
          <w:szCs w:val="24"/>
        </w:rPr>
        <w:t>» во 2  классе отводится:</w:t>
      </w:r>
    </w:p>
    <w:p w:rsidR="00B305DA" w:rsidRPr="002036B3" w:rsidRDefault="00B305DA" w:rsidP="00B305DA">
      <w:pPr>
        <w:pStyle w:val="a3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количество часов в год – 136;</w:t>
      </w:r>
    </w:p>
    <w:p w:rsidR="00B305DA" w:rsidRPr="002036B3" w:rsidRDefault="00B305DA" w:rsidP="00B305DA">
      <w:pPr>
        <w:pStyle w:val="a3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количество часов в неделю – 4;</w:t>
      </w:r>
    </w:p>
    <w:p w:rsidR="00B305DA" w:rsidRPr="008E6F3E" w:rsidRDefault="00B305DA" w:rsidP="00B30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.</w:t>
      </w:r>
    </w:p>
    <w:p w:rsidR="00B305DA" w:rsidRPr="008E6F3E" w:rsidRDefault="00B305DA" w:rsidP="00B305D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b/>
          <w:sz w:val="24"/>
          <w:szCs w:val="24"/>
        </w:rPr>
        <w:tab/>
        <w:t>Целью</w:t>
      </w:r>
      <w:r w:rsidRPr="008E6F3E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</w:t>
      </w:r>
    </w:p>
    <w:p w:rsidR="00B305DA" w:rsidRPr="008E6F3E" w:rsidRDefault="00B305DA" w:rsidP="00B305DA">
      <w:pPr>
        <w:numPr>
          <w:ilvl w:val="0"/>
          <w:numId w:val="4"/>
        </w:numPr>
        <w:tabs>
          <w:tab w:val="clear" w:pos="127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всех видов речевой деятельности младшего школьника (слушание, чтение, говорение, письмо);</w:t>
      </w:r>
    </w:p>
    <w:p w:rsidR="00B305DA" w:rsidRPr="008E6F3E" w:rsidRDefault="00B305DA" w:rsidP="00B305DA">
      <w:pPr>
        <w:numPr>
          <w:ilvl w:val="0"/>
          <w:numId w:val="4"/>
        </w:numPr>
        <w:tabs>
          <w:tab w:val="clear" w:pos="127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потребности начинающего читателя в чтении как средстве познания мира и самопознания; </w:t>
      </w:r>
    </w:p>
    <w:p w:rsidR="00B305DA" w:rsidRPr="008E6F3E" w:rsidRDefault="00B305DA" w:rsidP="00B305DA">
      <w:pPr>
        <w:numPr>
          <w:ilvl w:val="0"/>
          <w:numId w:val="4"/>
        </w:numPr>
        <w:tabs>
          <w:tab w:val="clear" w:pos="127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B305DA" w:rsidRPr="008E6F3E" w:rsidRDefault="00B305DA" w:rsidP="00B305DA">
      <w:pPr>
        <w:numPr>
          <w:ilvl w:val="0"/>
          <w:numId w:val="4"/>
        </w:numPr>
        <w:tabs>
          <w:tab w:val="clear" w:pos="127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lastRenderedPageBreak/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B305DA" w:rsidRPr="008E6F3E" w:rsidRDefault="00B305DA" w:rsidP="00B305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Поскольку стандарты нового поколения опираются на </w:t>
      </w:r>
      <w:proofErr w:type="spellStart"/>
      <w:r w:rsidRPr="008E6F3E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8E6F3E">
        <w:rPr>
          <w:rFonts w:ascii="Times New Roman" w:hAnsi="Times New Roman"/>
          <w:sz w:val="24"/>
          <w:szCs w:val="24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8E6F3E">
        <w:rPr>
          <w:rFonts w:ascii="Times New Roman" w:hAnsi="Times New Roman"/>
          <w:sz w:val="24"/>
          <w:szCs w:val="24"/>
        </w:rPr>
        <w:t>коммуникативно-деятельностного</w:t>
      </w:r>
      <w:proofErr w:type="spellEnd"/>
      <w:r w:rsidRPr="008E6F3E">
        <w:rPr>
          <w:rFonts w:ascii="Times New Roman" w:hAnsi="Times New Roman"/>
          <w:sz w:val="24"/>
          <w:szCs w:val="24"/>
        </w:rPr>
        <w:t xml:space="preserve"> подхода к обучению чтению.  </w:t>
      </w:r>
    </w:p>
    <w:p w:rsidR="00B305DA" w:rsidRPr="008E6F3E" w:rsidRDefault="00B305DA" w:rsidP="00B305D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b/>
          <w:sz w:val="24"/>
          <w:szCs w:val="24"/>
        </w:rPr>
        <w:t>Концептуальной особенностью</w:t>
      </w:r>
      <w:r w:rsidRPr="008E6F3E">
        <w:rPr>
          <w:rFonts w:ascii="Times New Roman" w:hAnsi="Times New Roman"/>
          <w:sz w:val="24"/>
          <w:szCs w:val="24"/>
        </w:rPr>
        <w:t xml:space="preserve">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B305DA" w:rsidRPr="008E6F3E" w:rsidRDefault="00B305DA" w:rsidP="00B305DA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обеспечение мотивационной стороны (желание вступить в общение с писателем посредством чтения);</w:t>
      </w:r>
    </w:p>
    <w:p w:rsidR="00B305DA" w:rsidRPr="008E6F3E" w:rsidRDefault="00B305DA" w:rsidP="00B305DA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внимание к личности писателя;</w:t>
      </w:r>
    </w:p>
    <w:p w:rsidR="00B305DA" w:rsidRPr="008E6F3E" w:rsidRDefault="00B305DA" w:rsidP="00B305DA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B305DA" w:rsidRPr="008E6F3E" w:rsidRDefault="00B305DA" w:rsidP="00B305DA">
      <w:pPr>
        <w:widowControl w:val="0"/>
        <w:numPr>
          <w:ilvl w:val="0"/>
          <w:numId w:val="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B305DA" w:rsidRDefault="00B305DA" w:rsidP="00B305DA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8E6F3E">
        <w:rPr>
          <w:rFonts w:ascii="Times New Roman" w:hAnsi="Times New Roman"/>
          <w:sz w:val="24"/>
          <w:szCs w:val="24"/>
        </w:rPr>
        <w:t xml:space="preserve">Для успешной реализации модели общения «АВТОР   </w:t>
      </w:r>
      <w:r w:rsidRPr="008E6F3E">
        <w:rPr>
          <w:rFonts w:ascii="Times New Roman" w:hAnsi="Times New Roman"/>
          <w:spacing w:val="-2"/>
          <w:sz w:val="24"/>
          <w:szCs w:val="24"/>
        </w:rPr>
        <w:t>&lt;=&gt;</w:t>
      </w:r>
      <w:r w:rsidRPr="008E6F3E">
        <w:rPr>
          <w:rFonts w:ascii="Times New Roman" w:hAnsi="Times New Roman"/>
          <w:sz w:val="24"/>
          <w:szCs w:val="24"/>
        </w:rPr>
        <w:t xml:space="preserve">   ТЕКСТ </w:t>
      </w:r>
      <w:r w:rsidRPr="008E6F3E">
        <w:rPr>
          <w:rFonts w:ascii="Times New Roman" w:hAnsi="Times New Roman"/>
          <w:spacing w:val="-2"/>
          <w:sz w:val="24"/>
          <w:szCs w:val="24"/>
        </w:rPr>
        <w:t>&lt;=&gt;</w:t>
      </w:r>
      <w:r w:rsidRPr="008E6F3E">
        <w:rPr>
          <w:rFonts w:ascii="Times New Roman" w:hAnsi="Times New Roman"/>
          <w:sz w:val="24"/>
          <w:szCs w:val="24"/>
        </w:rPr>
        <w:t xml:space="preserve"> ЧИТАТЕЛЬ» необходимо решение комплекса  личностных, </w:t>
      </w:r>
      <w:proofErr w:type="spellStart"/>
      <w:r w:rsidRPr="008E6F3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E6F3E">
        <w:rPr>
          <w:rFonts w:ascii="Times New Roman" w:hAnsi="Times New Roman"/>
          <w:sz w:val="24"/>
          <w:szCs w:val="24"/>
        </w:rPr>
        <w:t xml:space="preserve">  и предметных  задач.</w:t>
      </w:r>
    </w:p>
    <w:p w:rsidR="00BC6456" w:rsidRPr="008E6F3E" w:rsidRDefault="00BC6456" w:rsidP="00BC6456">
      <w:pPr>
        <w:shd w:val="clear" w:color="auto" w:fill="FFFFFF"/>
        <w:ind w:firstLine="708"/>
        <w:jc w:val="center"/>
        <w:rPr>
          <w:rFonts w:ascii="Times New Roman" w:hAnsi="Times New Roman"/>
          <w:sz w:val="24"/>
          <w:szCs w:val="24"/>
        </w:rPr>
      </w:pPr>
      <w:r w:rsidRPr="00BC6456">
        <w:rPr>
          <w:rFonts w:ascii="Times New Roman" w:hAnsi="Times New Roman"/>
          <w:sz w:val="32"/>
          <w:szCs w:val="32"/>
        </w:rPr>
        <w:t>Аннотация к программе</w:t>
      </w:r>
      <w:r>
        <w:rPr>
          <w:rFonts w:ascii="Times New Roman" w:hAnsi="Times New Roman"/>
          <w:sz w:val="32"/>
          <w:szCs w:val="32"/>
        </w:rPr>
        <w:t xml:space="preserve"> «Математика»</w:t>
      </w:r>
    </w:p>
    <w:p w:rsidR="001C2193" w:rsidRPr="002036B3" w:rsidRDefault="001C2193" w:rsidP="001C2193">
      <w:pPr>
        <w:spacing w:after="0" w:line="360" w:lineRule="exact"/>
        <w:contextualSpacing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Данная программа основана на следующих нормативных документах:</w:t>
      </w:r>
    </w:p>
    <w:p w:rsidR="001C2193" w:rsidRPr="002036B3" w:rsidRDefault="001C2193" w:rsidP="001C2193">
      <w:pPr>
        <w:spacing w:after="0" w:line="360" w:lineRule="exact"/>
        <w:contextualSpacing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образования. </w:t>
      </w:r>
    </w:p>
    <w:p w:rsidR="001C2193" w:rsidRPr="002036B3" w:rsidRDefault="001C2193" w:rsidP="001C2193">
      <w:pPr>
        <w:spacing w:after="0" w:line="360" w:lineRule="exact"/>
        <w:contextualSpacing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 xml:space="preserve">   Приказ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едерации от  06.10.2009г. № 373 (с изменениями)</w:t>
      </w:r>
    </w:p>
    <w:p w:rsidR="001C2193" w:rsidRPr="002036B3" w:rsidRDefault="001C2193" w:rsidP="001C2193">
      <w:pPr>
        <w:spacing w:after="0" w:line="360" w:lineRule="exact"/>
        <w:contextualSpacing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- Учебный пл</w:t>
      </w:r>
      <w:r>
        <w:rPr>
          <w:rFonts w:ascii="Times New Roman" w:hAnsi="Times New Roman"/>
          <w:sz w:val="24"/>
          <w:szCs w:val="24"/>
        </w:rPr>
        <w:t>ан МБОУ «Гимназия № 40»  на 2017-2018</w:t>
      </w:r>
      <w:r w:rsidRPr="002036B3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6B3">
        <w:rPr>
          <w:rFonts w:ascii="Times New Roman" w:hAnsi="Times New Roman"/>
          <w:sz w:val="24"/>
          <w:szCs w:val="24"/>
        </w:rPr>
        <w:t xml:space="preserve">и  материалах: </w:t>
      </w:r>
    </w:p>
    <w:p w:rsidR="001C2193" w:rsidRPr="002036B3" w:rsidRDefault="001C2193" w:rsidP="001C2193">
      <w:pPr>
        <w:spacing w:after="0" w:line="360" w:lineRule="exact"/>
        <w:contextualSpacing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- Примерная программа начального общего образования по курсу «Математика» образовательной области «Математика» (Стандарты второго п</w:t>
      </w:r>
      <w:r>
        <w:rPr>
          <w:rFonts w:ascii="Times New Roman" w:hAnsi="Times New Roman"/>
          <w:sz w:val="24"/>
          <w:szCs w:val="24"/>
        </w:rPr>
        <w:t>околения  - М. Просвещение, 2011</w:t>
      </w:r>
      <w:r w:rsidRPr="002036B3">
        <w:rPr>
          <w:rFonts w:ascii="Times New Roman" w:hAnsi="Times New Roman"/>
          <w:sz w:val="24"/>
          <w:szCs w:val="24"/>
        </w:rPr>
        <w:t>)</w:t>
      </w:r>
    </w:p>
    <w:p w:rsidR="001C2193" w:rsidRPr="002036B3" w:rsidRDefault="001C2193" w:rsidP="001C2193">
      <w:pPr>
        <w:spacing w:after="0" w:line="360" w:lineRule="exact"/>
        <w:contextualSpacing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 xml:space="preserve">- Авторская программа курса «Математика» для учащихся 1-4 классов общеобразовательных учреждений </w:t>
      </w:r>
      <w:r>
        <w:rPr>
          <w:rFonts w:ascii="Times New Roman" w:hAnsi="Times New Roman"/>
          <w:sz w:val="24"/>
          <w:szCs w:val="24"/>
        </w:rPr>
        <w:t>(Н.Б.Истоминой, 2013</w:t>
      </w:r>
      <w:r w:rsidRPr="002036B3">
        <w:rPr>
          <w:rFonts w:ascii="Times New Roman" w:hAnsi="Times New Roman"/>
          <w:sz w:val="24"/>
          <w:szCs w:val="24"/>
        </w:rPr>
        <w:t>)</w:t>
      </w:r>
    </w:p>
    <w:p w:rsidR="001C2193" w:rsidRPr="001C2193" w:rsidRDefault="001C2193" w:rsidP="001C2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Учебные пособия:</w:t>
      </w:r>
      <w:r w:rsidRPr="001C2193">
        <w:rPr>
          <w:rFonts w:ascii="Times New Roman" w:hAnsi="Times New Roman"/>
          <w:sz w:val="24"/>
          <w:szCs w:val="24"/>
        </w:rPr>
        <w:tab/>
        <w:t>Истомина Н. Б.Математик</w:t>
      </w:r>
      <w:proofErr w:type="gramStart"/>
      <w:r w:rsidRPr="001C2193">
        <w:rPr>
          <w:rFonts w:ascii="Times New Roman" w:hAnsi="Times New Roman"/>
          <w:sz w:val="24"/>
          <w:szCs w:val="24"/>
        </w:rPr>
        <w:t>а-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Смоленск: «Ассоциация ХХ</w:t>
      </w:r>
      <w:proofErr w:type="gramStart"/>
      <w:r w:rsidRPr="001C219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век», 20</w:t>
      </w:r>
      <w:r>
        <w:rPr>
          <w:rFonts w:ascii="Times New Roman" w:hAnsi="Times New Roman"/>
          <w:sz w:val="24"/>
          <w:szCs w:val="24"/>
        </w:rPr>
        <w:t>13</w:t>
      </w:r>
      <w:r w:rsidRPr="001C219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C2193" w:rsidRPr="001C2193" w:rsidRDefault="001C2193" w:rsidP="001C2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                                               Истомина Н. Б.Тетрадь по математик</w:t>
      </w:r>
      <w:proofErr w:type="gramStart"/>
      <w:r w:rsidRPr="001C2193">
        <w:rPr>
          <w:rFonts w:ascii="Times New Roman" w:hAnsi="Times New Roman"/>
          <w:sz w:val="24"/>
          <w:szCs w:val="24"/>
        </w:rPr>
        <w:t>е-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Смоленск: «Ассоциация ХХ</w:t>
      </w:r>
      <w:proofErr w:type="gramStart"/>
      <w:r w:rsidRPr="001C219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век», 2013</w:t>
      </w:r>
    </w:p>
    <w:p w:rsidR="001C2193" w:rsidRPr="001C2193" w:rsidRDefault="001C2193" w:rsidP="001C2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                                               Истомина Н. Б. Учимся решать за</w:t>
      </w:r>
      <w:r>
        <w:rPr>
          <w:rFonts w:ascii="Times New Roman" w:hAnsi="Times New Roman"/>
          <w:sz w:val="24"/>
          <w:szCs w:val="24"/>
        </w:rPr>
        <w:t xml:space="preserve">дачи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осква: «</w:t>
      </w:r>
      <w:proofErr w:type="spellStart"/>
      <w:r>
        <w:rPr>
          <w:rFonts w:ascii="Times New Roman" w:hAnsi="Times New Roman"/>
          <w:sz w:val="24"/>
          <w:szCs w:val="24"/>
        </w:rPr>
        <w:t>Линка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ресс»2013</w:t>
      </w:r>
    </w:p>
    <w:p w:rsidR="001C2193" w:rsidRPr="001C2193" w:rsidRDefault="001C2193" w:rsidP="001C2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193" w:rsidRPr="001C2193" w:rsidRDefault="001C2193" w:rsidP="001C2193">
      <w:pPr>
        <w:autoSpaceDE w:val="0"/>
        <w:autoSpaceDN w:val="0"/>
        <w:adjustRightInd w:val="0"/>
        <w:spacing w:after="0"/>
        <w:ind w:firstLine="36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193" w:rsidRPr="002036B3" w:rsidRDefault="001C2193" w:rsidP="001C219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2036B3">
        <w:rPr>
          <w:rFonts w:ascii="Times New Roman" w:hAnsi="Times New Roman"/>
          <w:i/>
          <w:iCs/>
          <w:sz w:val="24"/>
          <w:szCs w:val="24"/>
        </w:rPr>
        <w:t>На изучение  учебного предмета  «Математика» во 2  классе отводится:</w:t>
      </w:r>
    </w:p>
    <w:p w:rsidR="001C2193" w:rsidRPr="002036B3" w:rsidRDefault="001C2193" w:rsidP="001C2193">
      <w:pPr>
        <w:pStyle w:val="a3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количество часов в год – 136;</w:t>
      </w:r>
    </w:p>
    <w:p w:rsidR="001C2193" w:rsidRPr="002036B3" w:rsidRDefault="001C2193" w:rsidP="001C2193">
      <w:pPr>
        <w:pStyle w:val="a3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sz w:val="24"/>
          <w:szCs w:val="24"/>
        </w:rPr>
        <w:t>количество часов в неделю – 4;</w:t>
      </w:r>
    </w:p>
    <w:p w:rsidR="001C2193" w:rsidRDefault="001C2193" w:rsidP="001C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193" w:rsidRPr="002036B3" w:rsidRDefault="001C2193" w:rsidP="001C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eastAsiaTheme="minorHAnsi" w:hAnsi="Times New Roman"/>
          <w:b/>
          <w:sz w:val="24"/>
          <w:szCs w:val="24"/>
          <w:lang w:eastAsia="en-US"/>
        </w:rPr>
        <w:t>Цель начального курса математики</w:t>
      </w:r>
      <w:r w:rsidRPr="002036B3">
        <w:rPr>
          <w:rFonts w:ascii="Times New Roman" w:eastAsiaTheme="minorHAnsi" w:hAnsi="Times New Roman"/>
          <w:sz w:val="24"/>
          <w:szCs w:val="24"/>
          <w:lang w:eastAsia="en-US"/>
        </w:rPr>
        <w:t xml:space="preserve"> – обеспечить предметную подготовку младших школьников,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  <w:r w:rsidRPr="002036B3">
        <w:rPr>
          <w:rFonts w:ascii="Times New Roman" w:hAnsi="Times New Roman"/>
          <w:sz w:val="24"/>
          <w:szCs w:val="24"/>
        </w:rPr>
        <w:t xml:space="preserve"> </w:t>
      </w:r>
    </w:p>
    <w:p w:rsidR="001C2193" w:rsidRPr="002036B3" w:rsidRDefault="001C2193" w:rsidP="001C2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gramStart"/>
      <w:r w:rsidRPr="002036B3">
        <w:rPr>
          <w:rFonts w:ascii="Times New Roman" w:eastAsiaTheme="minorHAnsi" w:hAnsi="Times New Roman"/>
          <w:sz w:val="24"/>
          <w:szCs w:val="24"/>
          <w:lang w:eastAsia="en-US"/>
        </w:rPr>
        <w:t xml:space="preserve">Нацеленность курса математики на формирование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</w:t>
      </w:r>
      <w:proofErr w:type="spellStart"/>
      <w:r w:rsidRPr="002036B3">
        <w:rPr>
          <w:rFonts w:ascii="Times New Roman" w:eastAsiaTheme="minorHAnsi" w:hAnsi="Times New Roman"/>
          <w:sz w:val="24"/>
          <w:szCs w:val="24"/>
          <w:lang w:eastAsia="en-US"/>
        </w:rPr>
        <w:t>системно-деятельностный</w:t>
      </w:r>
      <w:proofErr w:type="spellEnd"/>
      <w:r w:rsidRPr="002036B3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подход, ориентированный на компоненты учебной деятельности (познавательная мотивация, учебная задача, способы её решения, самоконтроль и самооценка), и создать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 </w:t>
      </w:r>
      <w:r w:rsidRPr="002036B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как</w:t>
      </w:r>
      <w:proofErr w:type="gramEnd"/>
      <w:r w:rsidRPr="002036B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1C2193" w:rsidRPr="002036B3" w:rsidRDefault="001C2193" w:rsidP="001C21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6B3">
        <w:rPr>
          <w:rFonts w:ascii="Times New Roman" w:hAnsi="Times New Roman"/>
          <w:b/>
          <w:sz w:val="24"/>
          <w:szCs w:val="24"/>
        </w:rPr>
        <w:t>Учебный предмет «Математика»</w:t>
      </w:r>
      <w:r w:rsidRPr="002036B3">
        <w:rPr>
          <w:rFonts w:ascii="Times New Roman" w:hAnsi="Times New Roman"/>
          <w:sz w:val="24"/>
          <w:szCs w:val="24"/>
        </w:rPr>
        <w:t xml:space="preserve"> имеет большие потенциальные возможности для формирования всех видов УУД: личностных, познавательных, коммуникативных и регулятивных. </w:t>
      </w:r>
      <w:proofErr w:type="gramStart"/>
      <w:r w:rsidRPr="002036B3">
        <w:rPr>
          <w:rFonts w:ascii="Times New Roman" w:hAnsi="Times New Roman"/>
          <w:sz w:val="24"/>
          <w:szCs w:val="24"/>
        </w:rPr>
        <w:t xml:space="preserve">Реализация этих возможностей на этапе начального математического образования </w:t>
      </w:r>
      <w:r w:rsidRPr="002036B3">
        <w:rPr>
          <w:rFonts w:ascii="Times New Roman" w:hAnsi="Times New Roman"/>
          <w:b/>
          <w:sz w:val="24"/>
          <w:szCs w:val="24"/>
        </w:rPr>
        <w:t>зависит от способов организации учебной деятельности младших школьников,</w:t>
      </w:r>
      <w:r w:rsidRPr="002036B3">
        <w:rPr>
          <w:rFonts w:ascii="Times New Roman" w:hAnsi="Times New Roman"/>
          <w:sz w:val="24"/>
          <w:szCs w:val="24"/>
        </w:rPr>
        <w:t xml:space="preserve"> которые учитывают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(6,5 – 11 лет):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</w:t>
      </w:r>
      <w:proofErr w:type="gramEnd"/>
      <w:r w:rsidRPr="002036B3">
        <w:rPr>
          <w:rFonts w:ascii="Times New Roman" w:hAnsi="Times New Roman"/>
          <w:sz w:val="24"/>
          <w:szCs w:val="24"/>
        </w:rPr>
        <w:t xml:space="preserve"> наглядно – образное и предметно - действенное мышление.</w:t>
      </w:r>
    </w:p>
    <w:p w:rsidR="001C2193" w:rsidRPr="008E6F3E" w:rsidRDefault="00BC6456" w:rsidP="00BC6456">
      <w:pPr>
        <w:shd w:val="clear" w:color="auto" w:fill="FFFFFF"/>
        <w:ind w:firstLine="708"/>
        <w:jc w:val="center"/>
        <w:rPr>
          <w:rFonts w:ascii="Times New Roman" w:hAnsi="Times New Roman"/>
          <w:sz w:val="24"/>
          <w:szCs w:val="24"/>
        </w:rPr>
      </w:pPr>
      <w:r w:rsidRPr="00BC6456">
        <w:rPr>
          <w:rFonts w:ascii="Times New Roman" w:hAnsi="Times New Roman"/>
          <w:sz w:val="32"/>
          <w:szCs w:val="32"/>
        </w:rPr>
        <w:t>Аннотация к программе</w:t>
      </w:r>
      <w:r>
        <w:rPr>
          <w:rFonts w:ascii="Times New Roman" w:hAnsi="Times New Roman"/>
          <w:sz w:val="32"/>
          <w:szCs w:val="32"/>
        </w:rPr>
        <w:t xml:space="preserve"> «Окружающий мир»</w:t>
      </w:r>
    </w:p>
    <w:p w:rsidR="001C2193" w:rsidRDefault="001C2193" w:rsidP="00C0460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0460B" w:rsidRPr="00CD0325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D0325">
        <w:rPr>
          <w:rFonts w:ascii="Times New Roman" w:hAnsi="Times New Roman"/>
          <w:sz w:val="24"/>
          <w:szCs w:val="24"/>
        </w:rPr>
        <w:t>Данная программа основана на следующих нормативных документах:</w:t>
      </w:r>
    </w:p>
    <w:p w:rsidR="00C0460B" w:rsidRPr="00CD0325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образования. </w:t>
      </w:r>
    </w:p>
    <w:p w:rsidR="00C0460B" w:rsidRPr="00CD0325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sz w:val="24"/>
          <w:szCs w:val="24"/>
        </w:rPr>
        <w:t xml:space="preserve">   Приказ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едерации от  06.10.2009г. № 373 (с изменениями)</w:t>
      </w:r>
    </w:p>
    <w:p w:rsidR="00C0460B" w:rsidRPr="00CD0325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sz w:val="24"/>
          <w:szCs w:val="24"/>
        </w:rPr>
        <w:t>- Учебный план МБОУ «Гимназия № 40»</w:t>
      </w:r>
      <w:r>
        <w:rPr>
          <w:rFonts w:ascii="Times New Roman" w:hAnsi="Times New Roman"/>
          <w:sz w:val="24"/>
          <w:szCs w:val="24"/>
        </w:rPr>
        <w:t xml:space="preserve">  на 2017-2018</w:t>
      </w:r>
      <w:r w:rsidRPr="00CD0325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325">
        <w:rPr>
          <w:rFonts w:ascii="Times New Roman" w:hAnsi="Times New Roman"/>
          <w:sz w:val="24"/>
          <w:szCs w:val="24"/>
        </w:rPr>
        <w:t xml:space="preserve">и  материалах: </w:t>
      </w:r>
    </w:p>
    <w:p w:rsidR="00C0460B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sz w:val="24"/>
          <w:szCs w:val="24"/>
        </w:rPr>
        <w:lastRenderedPageBreak/>
        <w:t>- Примерная программа начального общего образования по курсу «Окружающий мир» образовательной области «Обществознание и естествознание» (Стандарты второго п</w:t>
      </w:r>
      <w:r>
        <w:rPr>
          <w:rFonts w:ascii="Times New Roman" w:hAnsi="Times New Roman"/>
          <w:sz w:val="24"/>
          <w:szCs w:val="24"/>
        </w:rPr>
        <w:t>околения  - М. Просвещение, 2011</w:t>
      </w:r>
      <w:r w:rsidRPr="00CD0325">
        <w:rPr>
          <w:rFonts w:ascii="Times New Roman" w:hAnsi="Times New Roman"/>
          <w:sz w:val="24"/>
          <w:szCs w:val="24"/>
        </w:rPr>
        <w:t>)</w:t>
      </w:r>
    </w:p>
    <w:p w:rsidR="00C0460B" w:rsidRPr="00C0460B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460B">
        <w:rPr>
          <w:rFonts w:ascii="Times New Roman" w:hAnsi="Times New Roman"/>
          <w:sz w:val="24"/>
          <w:szCs w:val="24"/>
        </w:rPr>
        <w:t xml:space="preserve">Программа: О.Т. </w:t>
      </w:r>
      <w:proofErr w:type="spellStart"/>
      <w:r w:rsidRPr="00C0460B">
        <w:rPr>
          <w:rFonts w:ascii="Times New Roman" w:hAnsi="Times New Roman"/>
          <w:sz w:val="24"/>
          <w:szCs w:val="24"/>
        </w:rPr>
        <w:t>Поглазова</w:t>
      </w:r>
      <w:proofErr w:type="spellEnd"/>
      <w:r w:rsidRPr="00C0460B">
        <w:rPr>
          <w:rFonts w:ascii="Times New Roman" w:hAnsi="Times New Roman"/>
          <w:sz w:val="24"/>
          <w:szCs w:val="24"/>
        </w:rPr>
        <w:t xml:space="preserve">  «Окружающий мир»  -  Смоленск: «Ассоциация 21 век», 2013</w:t>
      </w:r>
    </w:p>
    <w:p w:rsidR="00C0460B" w:rsidRPr="00C0460B" w:rsidRDefault="00C0460B" w:rsidP="00C046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hAnsi="Times New Roman"/>
          <w:sz w:val="24"/>
          <w:szCs w:val="24"/>
        </w:rPr>
        <w:tab/>
      </w:r>
      <w:r w:rsidRPr="00C0460B">
        <w:rPr>
          <w:rFonts w:ascii="Times New Roman" w:hAnsi="Times New Roman"/>
          <w:sz w:val="24"/>
          <w:szCs w:val="24"/>
        </w:rPr>
        <w:tab/>
        <w:t xml:space="preserve"> </w:t>
      </w:r>
    </w:p>
    <w:p w:rsidR="00C0460B" w:rsidRPr="00C0460B" w:rsidRDefault="00C0460B" w:rsidP="00C04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460B">
        <w:rPr>
          <w:rFonts w:ascii="Times New Roman" w:hAnsi="Times New Roman"/>
          <w:sz w:val="24"/>
          <w:szCs w:val="24"/>
        </w:rPr>
        <w:t xml:space="preserve">Учебные пособия: О.Т. </w:t>
      </w:r>
      <w:proofErr w:type="spellStart"/>
      <w:r w:rsidRPr="00C0460B">
        <w:rPr>
          <w:rFonts w:ascii="Times New Roman" w:hAnsi="Times New Roman"/>
          <w:sz w:val="24"/>
          <w:szCs w:val="24"/>
        </w:rPr>
        <w:t>Поглазова</w:t>
      </w:r>
      <w:proofErr w:type="spellEnd"/>
      <w:r w:rsidRPr="00C0460B">
        <w:rPr>
          <w:rFonts w:ascii="Times New Roman" w:hAnsi="Times New Roman"/>
          <w:sz w:val="24"/>
          <w:szCs w:val="24"/>
        </w:rPr>
        <w:t xml:space="preserve"> «Окружающий мир» (учебник в 2 ч.) – Смоленск «Ассоциация 21 век», </w:t>
      </w:r>
      <w:r>
        <w:rPr>
          <w:rFonts w:ascii="Times New Roman" w:hAnsi="Times New Roman"/>
          <w:sz w:val="24"/>
          <w:szCs w:val="24"/>
        </w:rPr>
        <w:t>2013</w:t>
      </w:r>
    </w:p>
    <w:p w:rsidR="00C0460B" w:rsidRPr="00C0460B" w:rsidRDefault="00C0460B" w:rsidP="00C04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hAnsi="Times New Roman"/>
          <w:sz w:val="24"/>
          <w:szCs w:val="24"/>
        </w:rPr>
        <w:t xml:space="preserve">                            О.Т. </w:t>
      </w:r>
      <w:proofErr w:type="spellStart"/>
      <w:r w:rsidRPr="00C0460B">
        <w:rPr>
          <w:rFonts w:ascii="Times New Roman" w:hAnsi="Times New Roman"/>
          <w:sz w:val="24"/>
          <w:szCs w:val="24"/>
        </w:rPr>
        <w:t>Поглазова</w:t>
      </w:r>
      <w:proofErr w:type="spellEnd"/>
      <w:r w:rsidRPr="00C0460B">
        <w:rPr>
          <w:rFonts w:ascii="Times New Roman" w:hAnsi="Times New Roman"/>
          <w:sz w:val="24"/>
          <w:szCs w:val="24"/>
        </w:rPr>
        <w:t xml:space="preserve"> «Окружающий мир» (рабочая тетрадь в 2 ч.) – Смо</w:t>
      </w:r>
      <w:r>
        <w:rPr>
          <w:rFonts w:ascii="Times New Roman" w:hAnsi="Times New Roman"/>
          <w:sz w:val="24"/>
          <w:szCs w:val="24"/>
        </w:rPr>
        <w:t>ленск: «Ассоциация 21 век», 2013</w:t>
      </w:r>
    </w:p>
    <w:p w:rsidR="00C0460B" w:rsidRPr="00C0460B" w:rsidRDefault="00C0460B" w:rsidP="00C04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60B">
        <w:rPr>
          <w:rFonts w:ascii="Times New Roman" w:hAnsi="Times New Roman"/>
          <w:sz w:val="24"/>
          <w:szCs w:val="24"/>
        </w:rPr>
        <w:tab/>
        <w:t xml:space="preserve"> </w:t>
      </w:r>
    </w:p>
    <w:p w:rsidR="00C0460B" w:rsidRDefault="00C0460B" w:rsidP="00C046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460B" w:rsidRPr="00CD0325" w:rsidRDefault="00C0460B" w:rsidP="00C046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CD0325">
        <w:rPr>
          <w:rFonts w:ascii="Times New Roman" w:hAnsi="Times New Roman"/>
          <w:i/>
          <w:iCs/>
          <w:sz w:val="24"/>
          <w:szCs w:val="24"/>
        </w:rPr>
        <w:t>На изучение  учебного предмета  «Окружающий мир» в</w:t>
      </w:r>
      <w:r>
        <w:rPr>
          <w:rFonts w:ascii="Times New Roman" w:hAnsi="Times New Roman"/>
          <w:i/>
          <w:iCs/>
          <w:sz w:val="24"/>
          <w:szCs w:val="24"/>
        </w:rPr>
        <w:t>о 2</w:t>
      </w:r>
      <w:r w:rsidRPr="00CD0325">
        <w:rPr>
          <w:rFonts w:ascii="Times New Roman" w:hAnsi="Times New Roman"/>
          <w:i/>
          <w:iCs/>
          <w:sz w:val="24"/>
          <w:szCs w:val="24"/>
        </w:rPr>
        <w:t xml:space="preserve">  классе отводится:</w:t>
      </w:r>
    </w:p>
    <w:p w:rsidR="00C0460B" w:rsidRPr="00CD0325" w:rsidRDefault="00C0460B" w:rsidP="00C0460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noProof/>
          <w:sz w:val="24"/>
          <w:szCs w:val="24"/>
        </w:rPr>
        <w:t></w:t>
      </w:r>
      <w:r w:rsidRPr="00CD0325">
        <w:rPr>
          <w:rFonts w:ascii="Times New Roman" w:hAnsi="Times New Roman"/>
          <w:sz w:val="24"/>
          <w:szCs w:val="24"/>
        </w:rPr>
        <w:t xml:space="preserve"> количество часов в год – 68;</w:t>
      </w:r>
    </w:p>
    <w:p w:rsidR="00C0460B" w:rsidRPr="00CD0325" w:rsidRDefault="00C0460B" w:rsidP="00C0460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noProof/>
          <w:sz w:val="24"/>
          <w:szCs w:val="24"/>
        </w:rPr>
        <w:t></w:t>
      </w:r>
      <w:r w:rsidRPr="00CD0325">
        <w:rPr>
          <w:rFonts w:ascii="Times New Roman" w:hAnsi="Times New Roman"/>
          <w:sz w:val="24"/>
          <w:szCs w:val="24"/>
        </w:rPr>
        <w:t xml:space="preserve"> количество часов в неделю – 2;</w:t>
      </w:r>
    </w:p>
    <w:p w:rsidR="00C0460B" w:rsidRPr="00CD0325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sz w:val="24"/>
          <w:szCs w:val="24"/>
        </w:rPr>
        <w:t>Учебный курс «Окружающий мир» имеет экологическую направленность, носит личностно-развивающий характер.</w:t>
      </w:r>
    </w:p>
    <w:p w:rsidR="00C0460B" w:rsidRDefault="00C0460B" w:rsidP="00C0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325">
        <w:rPr>
          <w:rFonts w:ascii="Times New Roman" w:hAnsi="Times New Roman"/>
          <w:sz w:val="24"/>
          <w:szCs w:val="24"/>
        </w:rPr>
        <w:t xml:space="preserve">В курсе «Окружающий мир» интегрированы знания о природе, человеке и обществе, об истории России, что представляет младшим школьникам широкую панораму природных и общественных явлений как компонентов единого мира. </w:t>
      </w:r>
    </w:p>
    <w:p w:rsidR="00B305DA" w:rsidRPr="00CD0325" w:rsidRDefault="00B305DA" w:rsidP="00C0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5DA" w:rsidRDefault="00B305DA" w:rsidP="00B305DA">
      <w:pPr>
        <w:pStyle w:val="Style17"/>
        <w:widowControl/>
        <w:tabs>
          <w:tab w:val="left" w:pos="552"/>
        </w:tabs>
        <w:spacing w:line="276" w:lineRule="auto"/>
        <w:ind w:firstLine="0"/>
        <w:jc w:val="left"/>
        <w:rPr>
          <w:rFonts w:ascii="Times New Roman" w:hAnsi="Times New Roman"/>
        </w:rPr>
      </w:pPr>
      <w:r w:rsidRPr="006B0A92">
        <w:rPr>
          <w:rFonts w:ascii="Times New Roman" w:hAnsi="Times New Roman"/>
          <w:b/>
        </w:rPr>
        <w:t>Цель изучения курса</w:t>
      </w:r>
      <w:r>
        <w:rPr>
          <w:rFonts w:ascii="Times New Roman" w:hAnsi="Times New Roman"/>
        </w:rPr>
        <w:t xml:space="preserve"> «Окружающий мир» – фор</w:t>
      </w:r>
      <w:r w:rsidRPr="006B0A92">
        <w:rPr>
          <w:rFonts w:ascii="Times New Roman" w:hAnsi="Times New Roman"/>
        </w:rPr>
        <w:t xml:space="preserve">мирование у младших школьников целостной картины природного и </w:t>
      </w:r>
      <w:proofErr w:type="spellStart"/>
      <w:r w:rsidRPr="006B0A92">
        <w:rPr>
          <w:rFonts w:ascii="Times New Roman" w:hAnsi="Times New Roman"/>
        </w:rPr>
        <w:t>социокультурного</w:t>
      </w:r>
      <w:proofErr w:type="spellEnd"/>
      <w:r w:rsidRPr="006B0A92">
        <w:rPr>
          <w:rFonts w:ascii="Times New Roman" w:hAnsi="Times New Roman"/>
        </w:rPr>
        <w:t xml:space="preserve"> мира, экологической и культурологической грамотности, нравственн</w:t>
      </w:r>
      <w:proofErr w:type="gramStart"/>
      <w:r w:rsidRPr="006B0A92">
        <w:rPr>
          <w:rFonts w:ascii="Times New Roman" w:hAnsi="Times New Roman"/>
        </w:rPr>
        <w:t>о-</w:t>
      </w:r>
      <w:proofErr w:type="gramEnd"/>
      <w:r w:rsidRPr="006B0A92">
        <w:rPr>
          <w:rFonts w:ascii="Times New Roman" w:hAnsi="Times New Roman"/>
        </w:rPr>
        <w:t xml:space="preserve"> этических и безопа</w:t>
      </w:r>
      <w:r>
        <w:rPr>
          <w:rFonts w:ascii="Times New Roman" w:hAnsi="Times New Roman"/>
        </w:rPr>
        <w:t>сных норм взаимодействия с при</w:t>
      </w:r>
      <w:r w:rsidRPr="006B0A92">
        <w:rPr>
          <w:rFonts w:ascii="Times New Roman" w:hAnsi="Times New Roman"/>
        </w:rPr>
        <w:t>родой и людьми; воспитание гармонично развитой, духовно-нравствен</w:t>
      </w:r>
      <w:r>
        <w:rPr>
          <w:rFonts w:ascii="Times New Roman" w:hAnsi="Times New Roman"/>
        </w:rPr>
        <w:t>ной личности, любящей своё Оте</w:t>
      </w:r>
      <w:r w:rsidRPr="006B0A92">
        <w:rPr>
          <w:rFonts w:ascii="Times New Roman" w:hAnsi="Times New Roman"/>
        </w:rPr>
        <w:t>чество, осознающей свою принадлежность к нему, уважающей образ жизни, нравы и традиции народов, его населяющих; лич</w:t>
      </w:r>
      <w:r>
        <w:rPr>
          <w:rFonts w:ascii="Times New Roman" w:hAnsi="Times New Roman"/>
        </w:rPr>
        <w:t>ности, стремящейся активно уча</w:t>
      </w:r>
      <w:r w:rsidRPr="006B0A92">
        <w:rPr>
          <w:rFonts w:ascii="Times New Roman" w:hAnsi="Times New Roman"/>
        </w:rPr>
        <w:t xml:space="preserve">ствовать в природоохранной, </w:t>
      </w:r>
      <w:proofErr w:type="spellStart"/>
      <w:r w:rsidRPr="006B0A92">
        <w:rPr>
          <w:rFonts w:ascii="Times New Roman" w:hAnsi="Times New Roman"/>
        </w:rPr>
        <w:t>здоровьесберегающей</w:t>
      </w:r>
      <w:proofErr w:type="spellEnd"/>
      <w:r w:rsidRPr="006B0A92">
        <w:rPr>
          <w:rFonts w:ascii="Times New Roman" w:hAnsi="Times New Roman"/>
        </w:rPr>
        <w:t xml:space="preserve"> и творческой деятельности. </w:t>
      </w:r>
    </w:p>
    <w:p w:rsidR="00B305DA" w:rsidRPr="006B0A92" w:rsidRDefault="00B305DA" w:rsidP="00B305DA">
      <w:pPr>
        <w:pStyle w:val="Style17"/>
        <w:widowControl/>
        <w:tabs>
          <w:tab w:val="left" w:pos="552"/>
        </w:tabs>
        <w:spacing w:line="276" w:lineRule="auto"/>
        <w:ind w:firstLine="0"/>
        <w:jc w:val="left"/>
        <w:rPr>
          <w:rFonts w:ascii="Times New Roman" w:hAnsi="Times New Roman"/>
          <w:b/>
        </w:rPr>
      </w:pPr>
      <w:r w:rsidRPr="006B0A92">
        <w:rPr>
          <w:rFonts w:ascii="Times New Roman" w:hAnsi="Times New Roman"/>
          <w:b/>
        </w:rPr>
        <w:t>Основными задачами</w:t>
      </w:r>
      <w:r>
        <w:rPr>
          <w:rFonts w:ascii="Times New Roman" w:hAnsi="Times New Roman"/>
        </w:rPr>
        <w:t xml:space="preserve"> образовательного про</w:t>
      </w:r>
      <w:r w:rsidRPr="006B0A92">
        <w:rPr>
          <w:rFonts w:ascii="Times New Roman" w:hAnsi="Times New Roman"/>
        </w:rPr>
        <w:t>цесса при изучен</w:t>
      </w:r>
      <w:r>
        <w:rPr>
          <w:rFonts w:ascii="Times New Roman" w:hAnsi="Times New Roman"/>
        </w:rPr>
        <w:t>ии курса «Окружающий мир» явля</w:t>
      </w:r>
      <w:r w:rsidRPr="006B0A92">
        <w:rPr>
          <w:rFonts w:ascii="Times New Roman" w:hAnsi="Times New Roman"/>
        </w:rPr>
        <w:t>ются: социализация</w:t>
      </w:r>
      <w:r>
        <w:rPr>
          <w:rFonts w:ascii="Times New Roman" w:hAnsi="Times New Roman"/>
        </w:rPr>
        <w:t xml:space="preserve"> ребёнка; развитие познаватель</w:t>
      </w:r>
      <w:r w:rsidRPr="006B0A92">
        <w:rPr>
          <w:rFonts w:ascii="Times New Roman" w:hAnsi="Times New Roman"/>
        </w:rPr>
        <w:t>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</w:t>
      </w:r>
      <w:r>
        <w:rPr>
          <w:rFonts w:ascii="Times New Roman" w:hAnsi="Times New Roman"/>
        </w:rPr>
        <w:t>бных действий; формирование ин</w:t>
      </w:r>
      <w:r w:rsidRPr="006B0A92">
        <w:rPr>
          <w:rFonts w:ascii="Times New Roman" w:hAnsi="Times New Roman"/>
        </w:rPr>
        <w:t>формационной культуры (знание разных источников информации, умения отбирать нужную информацию, систематизировать её и представлять); воспитание любви к природе и своему Отечеству, бережного о</w:t>
      </w:r>
      <w:proofErr w:type="gramStart"/>
      <w:r w:rsidRPr="006B0A92">
        <w:rPr>
          <w:rFonts w:ascii="Times New Roman" w:hAnsi="Times New Roman"/>
        </w:rPr>
        <w:t>т-</w:t>
      </w:r>
      <w:proofErr w:type="gramEnd"/>
      <w:r w:rsidRPr="006B0A92">
        <w:rPr>
          <w:rFonts w:ascii="Times New Roman" w:hAnsi="Times New Roman"/>
        </w:rPr>
        <w:t xml:space="preserve"> ношения ко всему жив</w:t>
      </w:r>
      <w:r>
        <w:rPr>
          <w:rFonts w:ascii="Times New Roman" w:hAnsi="Times New Roman"/>
        </w:rPr>
        <w:t>ому на Земле, сознательного от</w:t>
      </w:r>
      <w:r w:rsidRPr="006B0A92">
        <w:rPr>
          <w:rFonts w:ascii="Times New Roman" w:hAnsi="Times New Roman"/>
        </w:rPr>
        <w:t>ношения к своему здоровью и здоровью других людей, уважения к прошлому своих пре</w:t>
      </w:r>
      <w:r>
        <w:rPr>
          <w:rFonts w:ascii="Times New Roman" w:hAnsi="Times New Roman"/>
        </w:rPr>
        <w:t>дков и желания сохра</w:t>
      </w:r>
      <w:r w:rsidRPr="006B0A92">
        <w:rPr>
          <w:rFonts w:ascii="Times New Roman" w:hAnsi="Times New Roman"/>
        </w:rPr>
        <w:t>нять культурное и историческое наследие.</w:t>
      </w:r>
    </w:p>
    <w:p w:rsidR="00B4530F" w:rsidRDefault="00BC6456" w:rsidP="00BC6456">
      <w:pPr>
        <w:jc w:val="center"/>
      </w:pPr>
      <w:r w:rsidRPr="00BC6456">
        <w:rPr>
          <w:rFonts w:ascii="Times New Roman" w:hAnsi="Times New Roman"/>
          <w:sz w:val="32"/>
          <w:szCs w:val="32"/>
        </w:rPr>
        <w:t>Аннотация к программе</w:t>
      </w:r>
      <w:r>
        <w:rPr>
          <w:rFonts w:ascii="Times New Roman" w:hAnsi="Times New Roman"/>
          <w:sz w:val="32"/>
          <w:szCs w:val="32"/>
        </w:rPr>
        <w:t xml:space="preserve"> «Технология»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Данная программа основана на следующих нормативных документах: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образования. 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lastRenderedPageBreak/>
        <w:t xml:space="preserve">   Приказ Министерства образования и науки Российской Федерации от  06.10.2009г. № 373 (с изменениями)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- Учебный план МБОУ «Гимназия № 40»  на 2017-2018 учебный год и  материалах: 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- Примерная программа начального общего образования по курсу «Технология» образовательной области «Технология» (Стандарты второго поколения  - М. Просвещение, 2011)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- Авторская программа курса «Технология» для учащихся 1-4 классов общеобразовательных учреждений (Н.М.Конышевой, 2013)</w:t>
      </w:r>
    </w:p>
    <w:p w:rsidR="001C2193" w:rsidRPr="001C2193" w:rsidRDefault="001C2193" w:rsidP="001C2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Pr="001C2193">
        <w:rPr>
          <w:rFonts w:ascii="Times New Roman" w:hAnsi="Times New Roman"/>
          <w:sz w:val="24"/>
          <w:szCs w:val="24"/>
        </w:rPr>
        <w:t>Учебные пособия:</w:t>
      </w:r>
      <w:r w:rsidRPr="001C2193">
        <w:rPr>
          <w:rFonts w:ascii="Times New Roman" w:hAnsi="Times New Roman"/>
          <w:sz w:val="24"/>
          <w:szCs w:val="24"/>
        </w:rPr>
        <w:tab/>
        <w:t>Конышева Н. М. Технология Умелые рук</w:t>
      </w:r>
      <w:proofErr w:type="gramStart"/>
      <w:r w:rsidRPr="001C2193">
        <w:rPr>
          <w:rFonts w:ascii="Times New Roman" w:hAnsi="Times New Roman"/>
          <w:sz w:val="24"/>
          <w:szCs w:val="24"/>
        </w:rPr>
        <w:t>и-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Смоленск: «Ассоциация ХХ</w:t>
      </w:r>
      <w:proofErr w:type="gramStart"/>
      <w:r w:rsidRPr="001C219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век», 2012                                  </w:t>
      </w:r>
    </w:p>
    <w:p w:rsidR="001C2193" w:rsidRPr="001C2193" w:rsidRDefault="001C2193" w:rsidP="001C2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                                         Конышева Н. М. Технология Рабочая тетрад</w:t>
      </w:r>
      <w:proofErr w:type="gramStart"/>
      <w:r w:rsidRPr="001C2193">
        <w:rPr>
          <w:rFonts w:ascii="Times New Roman" w:hAnsi="Times New Roman"/>
          <w:sz w:val="24"/>
          <w:szCs w:val="24"/>
        </w:rPr>
        <w:t>ь-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Смоленск: «Ассоциация ХХ</w:t>
      </w:r>
      <w:proofErr w:type="gramStart"/>
      <w:r w:rsidRPr="001C219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1C2193">
        <w:rPr>
          <w:rFonts w:ascii="Times New Roman" w:hAnsi="Times New Roman"/>
          <w:sz w:val="24"/>
          <w:szCs w:val="24"/>
        </w:rPr>
        <w:t xml:space="preserve"> век», 2012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C0460B" w:rsidRPr="001C2193" w:rsidRDefault="00C0460B" w:rsidP="001C2193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C2193">
        <w:rPr>
          <w:rFonts w:ascii="Times New Roman" w:hAnsi="Times New Roman"/>
          <w:i/>
          <w:iCs/>
          <w:sz w:val="24"/>
          <w:szCs w:val="24"/>
        </w:rPr>
        <w:t xml:space="preserve"> На изучение  учебного предмета  «Технология» во 2  классе отводится:</w:t>
      </w:r>
    </w:p>
    <w:p w:rsidR="00C0460B" w:rsidRPr="001C2193" w:rsidRDefault="00C0460B" w:rsidP="001C2193">
      <w:pPr>
        <w:tabs>
          <w:tab w:val="left" w:pos="12015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noProof/>
          <w:sz w:val="24"/>
          <w:szCs w:val="24"/>
        </w:rPr>
        <w:t></w:t>
      </w:r>
      <w:r w:rsidRPr="001C2193">
        <w:rPr>
          <w:rFonts w:ascii="Times New Roman" w:hAnsi="Times New Roman"/>
          <w:sz w:val="24"/>
          <w:szCs w:val="24"/>
        </w:rPr>
        <w:t xml:space="preserve"> количество часов в год – 34;</w:t>
      </w:r>
    </w:p>
    <w:p w:rsidR="00C0460B" w:rsidRPr="001C2193" w:rsidRDefault="00C0460B" w:rsidP="001C2193">
      <w:pPr>
        <w:tabs>
          <w:tab w:val="left" w:pos="12015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noProof/>
          <w:sz w:val="24"/>
          <w:szCs w:val="24"/>
        </w:rPr>
        <w:t></w:t>
      </w:r>
      <w:r w:rsidRPr="001C2193">
        <w:rPr>
          <w:rFonts w:ascii="Times New Roman" w:hAnsi="Times New Roman"/>
          <w:sz w:val="24"/>
          <w:szCs w:val="24"/>
        </w:rPr>
        <w:t xml:space="preserve"> количество часов в неделю – 1;</w:t>
      </w:r>
    </w:p>
    <w:p w:rsidR="00C0460B" w:rsidRPr="001C2193" w:rsidRDefault="00C0460B" w:rsidP="001C219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45580" w:rsidRPr="00F54C54" w:rsidRDefault="00C0460B" w:rsidP="004455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. </w:t>
      </w:r>
      <w:r w:rsidR="00445580" w:rsidRPr="00F54C54">
        <w:rPr>
          <w:rFonts w:ascii="Times New Roman" w:hAnsi="Times New Roman"/>
          <w:b/>
          <w:sz w:val="24"/>
          <w:szCs w:val="24"/>
        </w:rPr>
        <w:t>Основная цель</w:t>
      </w:r>
      <w:r w:rsidR="00445580" w:rsidRPr="00F54C54">
        <w:rPr>
          <w:rFonts w:ascii="Times New Roman" w:hAnsi="Times New Roman"/>
          <w:sz w:val="24"/>
          <w:szCs w:val="24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</w:t>
      </w:r>
      <w:r w:rsidR="00445580">
        <w:rPr>
          <w:rFonts w:ascii="Times New Roman" w:hAnsi="Times New Roman"/>
          <w:sz w:val="24"/>
          <w:szCs w:val="24"/>
        </w:rPr>
        <w:t xml:space="preserve"> культуры и всестороннем разви</w:t>
      </w:r>
      <w:r w:rsidR="00445580" w:rsidRPr="00F54C54">
        <w:rPr>
          <w:rFonts w:ascii="Times New Roman" w:hAnsi="Times New Roman"/>
          <w:sz w:val="24"/>
          <w:szCs w:val="24"/>
        </w:rPr>
        <w:t>тии личности на основе интеграции понятийных (абстрактных), наглядно-образных и наглядно</w:t>
      </w:r>
      <w:r w:rsidR="00445580">
        <w:rPr>
          <w:rFonts w:ascii="Times New Roman" w:hAnsi="Times New Roman"/>
          <w:sz w:val="24"/>
          <w:szCs w:val="24"/>
        </w:rPr>
        <w:t>-действенных компонентов позна</w:t>
      </w:r>
      <w:r w:rsidR="00445580" w:rsidRPr="00F54C54">
        <w:rPr>
          <w:rFonts w:ascii="Times New Roman" w:hAnsi="Times New Roman"/>
          <w:sz w:val="24"/>
          <w:szCs w:val="24"/>
        </w:rPr>
        <w:t>вательной деятельности.</w:t>
      </w:r>
    </w:p>
    <w:p w:rsidR="00445580" w:rsidRPr="00F54C54" w:rsidRDefault="00445580" w:rsidP="0044558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54C54">
        <w:rPr>
          <w:rFonts w:ascii="Times New Roman" w:hAnsi="Times New Roman"/>
          <w:b/>
          <w:sz w:val="24"/>
          <w:szCs w:val="24"/>
        </w:rPr>
        <w:t>Задачи</w:t>
      </w:r>
      <w:r w:rsidRPr="00F54C54">
        <w:rPr>
          <w:rFonts w:ascii="Times New Roman" w:hAnsi="Times New Roman"/>
          <w:sz w:val="24"/>
          <w:szCs w:val="24"/>
        </w:rPr>
        <w:t xml:space="preserve"> изучения дисциплины: формирование представлений о материальной культуре как продукте творческой п</w:t>
      </w:r>
      <w:r>
        <w:rPr>
          <w:rFonts w:ascii="Times New Roman" w:hAnsi="Times New Roman"/>
          <w:sz w:val="24"/>
          <w:szCs w:val="24"/>
        </w:rPr>
        <w:t>редметно-преобразующей деятель</w:t>
      </w:r>
      <w:r w:rsidRPr="00F54C54">
        <w:rPr>
          <w:rFonts w:ascii="Times New Roman" w:hAnsi="Times New Roman"/>
          <w:sz w:val="24"/>
          <w:szCs w:val="24"/>
        </w:rPr>
        <w:t>ности человека, о наиболее важных правилах дизайна, которые необходимо учитывать при создании предметов материальной культуры; формирование представлений о гармоничном единстве пр</w:t>
      </w:r>
      <w:proofErr w:type="gramStart"/>
      <w:r w:rsidRPr="00F54C54">
        <w:rPr>
          <w:rFonts w:ascii="Times New Roman" w:hAnsi="Times New Roman"/>
          <w:sz w:val="24"/>
          <w:szCs w:val="24"/>
        </w:rPr>
        <w:t>и-</w:t>
      </w:r>
      <w:proofErr w:type="gramEnd"/>
      <w:r w:rsidRPr="00F54C54">
        <w:rPr>
          <w:rFonts w:ascii="Times New Roman" w:hAnsi="Times New Roman"/>
          <w:sz w:val="24"/>
          <w:szCs w:val="24"/>
        </w:rPr>
        <w:t xml:space="preserve"> родного и рукотворного мира и о</w:t>
      </w:r>
      <w:r>
        <w:rPr>
          <w:rFonts w:ascii="Times New Roman" w:hAnsi="Times New Roman"/>
          <w:sz w:val="24"/>
          <w:szCs w:val="24"/>
        </w:rPr>
        <w:t xml:space="preserve"> месте в нём человека с его ис</w:t>
      </w:r>
      <w:r w:rsidRPr="00F54C54">
        <w:rPr>
          <w:rFonts w:ascii="Times New Roman" w:hAnsi="Times New Roman"/>
          <w:sz w:val="24"/>
          <w:szCs w:val="24"/>
        </w:rPr>
        <w:t xml:space="preserve">кусственно создаваемой предметной средой; </w:t>
      </w:r>
      <w:proofErr w:type="gramStart"/>
      <w:r w:rsidRPr="00F54C54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 о культурно-исторических т</w:t>
      </w:r>
      <w:r>
        <w:rPr>
          <w:rFonts w:ascii="Times New Roman" w:hAnsi="Times New Roman"/>
          <w:sz w:val="24"/>
          <w:szCs w:val="24"/>
        </w:rPr>
        <w:t>радициях в мире вещей, формиро</w:t>
      </w:r>
      <w:r w:rsidRPr="00F54C54">
        <w:rPr>
          <w:rFonts w:ascii="Times New Roman" w:hAnsi="Times New Roman"/>
          <w:sz w:val="24"/>
          <w:szCs w:val="24"/>
        </w:rPr>
        <w:t>вание представлений о ценности предше</w:t>
      </w:r>
      <w:r>
        <w:rPr>
          <w:rFonts w:ascii="Times New Roman" w:hAnsi="Times New Roman"/>
          <w:sz w:val="24"/>
          <w:szCs w:val="24"/>
        </w:rPr>
        <w:t>ствующих культур и по</w:t>
      </w:r>
      <w:r w:rsidRPr="00F54C54">
        <w:rPr>
          <w:rFonts w:ascii="Times New Roman" w:hAnsi="Times New Roman"/>
          <w:sz w:val="24"/>
          <w:szCs w:val="24"/>
        </w:rPr>
        <w:t>нимания необходимости их сохранения и развития; расширение знаний о ма</w:t>
      </w:r>
      <w:r>
        <w:rPr>
          <w:rFonts w:ascii="Times New Roman" w:hAnsi="Times New Roman"/>
          <w:sz w:val="24"/>
          <w:szCs w:val="24"/>
        </w:rPr>
        <w:t>териалах и их свойствах, техно</w:t>
      </w:r>
      <w:r w:rsidRPr="00F54C54">
        <w:rPr>
          <w:rFonts w:ascii="Times New Roman" w:hAnsi="Times New Roman"/>
          <w:sz w:val="24"/>
          <w:szCs w:val="24"/>
        </w:rPr>
        <w:t>логиях использования; формирование практических умений использования различных матер</w:t>
      </w:r>
      <w:r>
        <w:rPr>
          <w:rFonts w:ascii="Times New Roman" w:hAnsi="Times New Roman"/>
          <w:sz w:val="24"/>
          <w:szCs w:val="24"/>
        </w:rPr>
        <w:t>иалов в творческой преобразова</w:t>
      </w:r>
      <w:r w:rsidRPr="00F54C54">
        <w:rPr>
          <w:rFonts w:ascii="Times New Roman" w:hAnsi="Times New Roman"/>
          <w:sz w:val="24"/>
          <w:szCs w:val="24"/>
        </w:rPr>
        <w:t>тельной деятельности; развитие созидательных</w:t>
      </w:r>
      <w:r>
        <w:rPr>
          <w:rFonts w:ascii="Times New Roman" w:hAnsi="Times New Roman"/>
          <w:sz w:val="24"/>
          <w:szCs w:val="24"/>
        </w:rPr>
        <w:t xml:space="preserve"> возможностей личности, творче</w:t>
      </w:r>
      <w:r w:rsidRPr="00F54C54">
        <w:rPr>
          <w:rFonts w:ascii="Times New Roman" w:hAnsi="Times New Roman"/>
          <w:sz w:val="24"/>
          <w:szCs w:val="24"/>
        </w:rPr>
        <w:t>ских способностей, изобретательности, инту</w:t>
      </w:r>
      <w:r>
        <w:rPr>
          <w:rFonts w:ascii="Times New Roman" w:hAnsi="Times New Roman"/>
          <w:sz w:val="24"/>
          <w:szCs w:val="24"/>
        </w:rPr>
        <w:t>иции;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создание усло</w:t>
      </w:r>
      <w:r w:rsidRPr="00F54C54">
        <w:rPr>
          <w:rFonts w:ascii="Times New Roman" w:hAnsi="Times New Roman"/>
          <w:sz w:val="24"/>
          <w:szCs w:val="24"/>
        </w:rPr>
        <w:t>вий для творческой самореализации и формирования мотивации успеха и достижений на осно</w:t>
      </w:r>
      <w:r>
        <w:rPr>
          <w:rFonts w:ascii="Times New Roman" w:hAnsi="Times New Roman"/>
          <w:sz w:val="24"/>
          <w:szCs w:val="24"/>
        </w:rPr>
        <w:t>ве предметно-преобразующей дея</w:t>
      </w:r>
      <w:r w:rsidRPr="00F54C54">
        <w:rPr>
          <w:rFonts w:ascii="Times New Roman" w:hAnsi="Times New Roman"/>
          <w:sz w:val="24"/>
          <w:szCs w:val="24"/>
        </w:rPr>
        <w:t xml:space="preserve">тельности; развитие познавательных </w:t>
      </w:r>
      <w:r>
        <w:rPr>
          <w:rFonts w:ascii="Times New Roman" w:hAnsi="Times New Roman"/>
          <w:sz w:val="24"/>
          <w:szCs w:val="24"/>
        </w:rPr>
        <w:t>психических процессов (восприя</w:t>
      </w:r>
      <w:r w:rsidRPr="00F54C54">
        <w:rPr>
          <w:rFonts w:ascii="Times New Roman" w:hAnsi="Times New Roman"/>
          <w:sz w:val="24"/>
          <w:szCs w:val="24"/>
        </w:rPr>
        <w:t>тия, памяти, воображения, мышления, речи) и приёмо</w:t>
      </w:r>
      <w:r>
        <w:rPr>
          <w:rFonts w:ascii="Times New Roman" w:hAnsi="Times New Roman"/>
          <w:sz w:val="24"/>
          <w:szCs w:val="24"/>
        </w:rPr>
        <w:t>в умствен</w:t>
      </w:r>
      <w:r w:rsidRPr="00F54C54">
        <w:rPr>
          <w:rFonts w:ascii="Times New Roman" w:hAnsi="Times New Roman"/>
          <w:sz w:val="24"/>
          <w:szCs w:val="24"/>
        </w:rPr>
        <w:t>ной деятельности (анализа, синтеза, сравнения, классификации, обобщения и др.); развитие сенсомоторных процессов, руки, глазомера и пр. через формирование практических умений;</w:t>
      </w:r>
      <w:proofErr w:type="gramEnd"/>
      <w:r w:rsidRPr="00F54C54">
        <w:rPr>
          <w:rFonts w:ascii="Times New Roman" w:hAnsi="Times New Roman"/>
          <w:sz w:val="24"/>
          <w:szCs w:val="24"/>
        </w:rPr>
        <w:t xml:space="preserve"> развитие регулятивной с</w:t>
      </w:r>
      <w:r>
        <w:rPr>
          <w:rFonts w:ascii="Times New Roman" w:hAnsi="Times New Roman"/>
          <w:sz w:val="24"/>
          <w:szCs w:val="24"/>
        </w:rPr>
        <w:t>труктуры деятельности (включаю</w:t>
      </w:r>
      <w:r w:rsidRPr="00F54C54">
        <w:rPr>
          <w:rFonts w:ascii="Times New Roman" w:hAnsi="Times New Roman"/>
          <w:sz w:val="24"/>
          <w:szCs w:val="24"/>
        </w:rPr>
        <w:t xml:space="preserve">щей </w:t>
      </w:r>
      <w:proofErr w:type="spellStart"/>
      <w:r w:rsidRPr="00F54C54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54C54">
        <w:rPr>
          <w:rFonts w:ascii="Times New Roman" w:hAnsi="Times New Roman"/>
          <w:sz w:val="24"/>
          <w:szCs w:val="24"/>
        </w:rPr>
        <w:t>, прогнозирование, планирование, контроль, коррекцию и оценку действий и р</w:t>
      </w:r>
      <w:r>
        <w:rPr>
          <w:rFonts w:ascii="Times New Roman" w:hAnsi="Times New Roman"/>
          <w:sz w:val="24"/>
          <w:szCs w:val="24"/>
        </w:rPr>
        <w:t>езультатов деятельности в соот</w:t>
      </w:r>
      <w:r w:rsidRPr="00F54C54">
        <w:rPr>
          <w:rFonts w:ascii="Times New Roman" w:hAnsi="Times New Roman"/>
          <w:sz w:val="24"/>
          <w:szCs w:val="24"/>
        </w:rPr>
        <w:t>ветствии с поставленной целью); формирование информаци</w:t>
      </w:r>
      <w:r>
        <w:rPr>
          <w:rFonts w:ascii="Times New Roman" w:hAnsi="Times New Roman"/>
          <w:sz w:val="24"/>
          <w:szCs w:val="24"/>
        </w:rPr>
        <w:t>онной грамотности, умения рабо</w:t>
      </w:r>
      <w:r w:rsidRPr="00F54C54">
        <w:rPr>
          <w:rFonts w:ascii="Times New Roman" w:hAnsi="Times New Roman"/>
          <w:sz w:val="24"/>
          <w:szCs w:val="24"/>
        </w:rPr>
        <w:t>тать с различными источниками</w:t>
      </w:r>
      <w:r>
        <w:rPr>
          <w:rFonts w:ascii="Times New Roman" w:hAnsi="Times New Roman"/>
          <w:sz w:val="24"/>
          <w:szCs w:val="24"/>
        </w:rPr>
        <w:t xml:space="preserve"> информации, отбирать, анализи</w:t>
      </w:r>
      <w:r w:rsidRPr="00F54C54">
        <w:rPr>
          <w:rFonts w:ascii="Times New Roman" w:hAnsi="Times New Roman"/>
          <w:sz w:val="24"/>
          <w:szCs w:val="24"/>
        </w:rPr>
        <w:t>ровать и использовать информацию для решения практических задач; формирование коммуникат</w:t>
      </w:r>
      <w:r>
        <w:rPr>
          <w:rFonts w:ascii="Times New Roman" w:hAnsi="Times New Roman"/>
          <w:sz w:val="24"/>
          <w:szCs w:val="24"/>
        </w:rPr>
        <w:t>ивной культуры, развитие актив</w:t>
      </w:r>
      <w:r w:rsidRPr="00F54C54">
        <w:rPr>
          <w:rFonts w:ascii="Times New Roman" w:hAnsi="Times New Roman"/>
          <w:sz w:val="24"/>
          <w:szCs w:val="24"/>
        </w:rPr>
        <w:t>ности, инициативности;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460B" w:rsidRPr="001C2193" w:rsidRDefault="00C0460B" w:rsidP="001C219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bCs/>
          <w:sz w:val="24"/>
          <w:szCs w:val="24"/>
        </w:rPr>
        <w:t>Для формирования</w:t>
      </w:r>
      <w:r w:rsidRPr="001C2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193">
        <w:rPr>
          <w:rFonts w:ascii="Times New Roman" w:hAnsi="Times New Roman"/>
          <w:b/>
          <w:bCs/>
          <w:i/>
          <w:sz w:val="24"/>
          <w:szCs w:val="24"/>
        </w:rPr>
        <w:t>регулятивных универсальных учебных действий</w:t>
      </w:r>
      <w:r w:rsidRPr="001C2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193">
        <w:rPr>
          <w:rFonts w:ascii="Times New Roman" w:hAnsi="Times New Roman"/>
          <w:bCs/>
          <w:sz w:val="24"/>
          <w:szCs w:val="24"/>
        </w:rPr>
        <w:t xml:space="preserve">в курсе технологии создаются благоприятные условия за счет того, что выполнение заданий требует от детей </w:t>
      </w:r>
      <w:r w:rsidRPr="001C2193">
        <w:rPr>
          <w:rFonts w:ascii="Times New Roman" w:hAnsi="Times New Roman"/>
          <w:sz w:val="24"/>
          <w:szCs w:val="24"/>
        </w:rPr>
        <w:t xml:space="preserve">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Значительное внимание уделяется также </w:t>
      </w:r>
      <w:r w:rsidRPr="001C2193">
        <w:rPr>
          <w:rFonts w:ascii="Times New Roman" w:hAnsi="Times New Roman"/>
          <w:bCs/>
          <w:sz w:val="24"/>
          <w:szCs w:val="24"/>
        </w:rPr>
        <w:t>приучению детей к</w:t>
      </w:r>
      <w:r w:rsidRPr="001C2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193">
        <w:rPr>
          <w:rFonts w:ascii="Times New Roman" w:hAnsi="Times New Roman"/>
          <w:sz w:val="24"/>
          <w:szCs w:val="24"/>
        </w:rPr>
        <w:t>самостоятельной организации своего рабочего места в зависимости от характера выполняемой работы, поддержанию порядка на рабочем месте.</w:t>
      </w:r>
    </w:p>
    <w:p w:rsidR="00C0460B" w:rsidRPr="001C2193" w:rsidRDefault="00C0460B" w:rsidP="001C21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Формирование </w:t>
      </w:r>
      <w:r w:rsidRPr="001C2193">
        <w:rPr>
          <w:rFonts w:ascii="Times New Roman" w:hAnsi="Times New Roman"/>
          <w:b/>
          <w:i/>
          <w:sz w:val="24"/>
          <w:szCs w:val="24"/>
        </w:rPr>
        <w:t>коммуникативных</w:t>
      </w:r>
      <w:r w:rsidRPr="001C2193">
        <w:rPr>
          <w:rFonts w:ascii="Times New Roman" w:hAnsi="Times New Roman"/>
          <w:sz w:val="24"/>
          <w:szCs w:val="24"/>
        </w:rPr>
        <w:t xml:space="preserve"> универсальных учебных действий</w:t>
      </w:r>
      <w:r w:rsidRPr="001C2193">
        <w:rPr>
          <w:rFonts w:ascii="Times New Roman" w:hAnsi="Times New Roman"/>
          <w:i/>
          <w:sz w:val="24"/>
          <w:szCs w:val="24"/>
        </w:rPr>
        <w:t xml:space="preserve"> </w:t>
      </w:r>
      <w:r w:rsidRPr="001C2193">
        <w:rPr>
          <w:rFonts w:ascii="Times New Roman" w:hAnsi="Times New Roman"/>
          <w:sz w:val="24"/>
          <w:szCs w:val="24"/>
        </w:rPr>
        <w:t xml:space="preserve">в курсе технологии обеспечивается целенаправленной системой методических приемов, предлагаемой автором учебника УМК «Гармония». В частности, выполнение целого ряда заданий предполагает необходимость организовывать совместную работу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видов работ направлено на формирование у детей умения формулировать собственное мнение и варианты решения, </w:t>
      </w:r>
      <w:proofErr w:type="spellStart"/>
      <w:r w:rsidRPr="001C2193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1C2193">
        <w:rPr>
          <w:rFonts w:ascii="Times New Roman" w:hAnsi="Times New Roman"/>
          <w:sz w:val="24"/>
          <w:szCs w:val="24"/>
        </w:rPr>
        <w:t xml:space="preserve"> их излагать, выслушать мнения и 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товарищей и результатам их работы.</w:t>
      </w:r>
    </w:p>
    <w:p w:rsidR="00C0460B" w:rsidRPr="001C2193" w:rsidRDefault="00C0460B" w:rsidP="001C21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C2193">
        <w:rPr>
          <w:rFonts w:ascii="Times New Roman" w:hAnsi="Times New Roman"/>
          <w:b/>
          <w:sz w:val="24"/>
          <w:szCs w:val="24"/>
        </w:rPr>
        <w:t>Ценностные ориентиры, формируемые в учебном предмете</w:t>
      </w:r>
    </w:p>
    <w:p w:rsidR="00C0460B" w:rsidRPr="001C2193" w:rsidRDefault="00C0460B" w:rsidP="001C21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  Базовыми ценностными ориентирами  содержания общего образования, положенными в основу данной программы,  являются:</w:t>
      </w:r>
    </w:p>
    <w:p w:rsidR="00C0460B" w:rsidRPr="001C2193" w:rsidRDefault="00C0460B" w:rsidP="001C219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 xml:space="preserve"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C0460B" w:rsidRPr="001C2193" w:rsidRDefault="00C0460B" w:rsidP="001C219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C0460B" w:rsidRPr="001C2193" w:rsidRDefault="00C0460B" w:rsidP="0044558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C0460B" w:rsidRPr="001C2193" w:rsidRDefault="00C0460B" w:rsidP="0044558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формирование  самосознания младшего школьника как гражданина, основ гражданской идентичности;</w:t>
      </w:r>
    </w:p>
    <w:p w:rsidR="00C0460B" w:rsidRPr="001C2193" w:rsidRDefault="00C0460B" w:rsidP="0044558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C0460B" w:rsidRPr="001C2193" w:rsidRDefault="00C0460B" w:rsidP="0044558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среды, к себе и своему здоровью.</w:t>
      </w:r>
    </w:p>
    <w:p w:rsidR="00C0460B" w:rsidRPr="001C2193" w:rsidRDefault="00C0460B" w:rsidP="0044558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2193">
        <w:rPr>
          <w:rFonts w:ascii="Times New Roman" w:hAnsi="Times New Roman"/>
          <w:sz w:val="24"/>
          <w:szCs w:val="24"/>
        </w:rPr>
        <w:lastRenderedPageBreak/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</w:t>
      </w:r>
      <w:proofErr w:type="spellStart"/>
      <w:r w:rsidRPr="001C219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C2193">
        <w:rPr>
          <w:rFonts w:ascii="Times New Roman" w:hAnsi="Times New Roman"/>
          <w:sz w:val="24"/>
          <w:szCs w:val="24"/>
        </w:rPr>
        <w:t xml:space="preserve"> учебных действий одновременно с формированием предметных умений.</w:t>
      </w:r>
    </w:p>
    <w:p w:rsidR="00C0460B" w:rsidRDefault="00C0460B" w:rsidP="0044558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6456" w:rsidRDefault="00BC6456" w:rsidP="0044558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6456" w:rsidRPr="001C2193" w:rsidRDefault="00BC6456" w:rsidP="00BC645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6456">
        <w:rPr>
          <w:rFonts w:ascii="Times New Roman" w:hAnsi="Times New Roman"/>
          <w:sz w:val="32"/>
          <w:szCs w:val="32"/>
        </w:rPr>
        <w:t>Аннотация к программе</w:t>
      </w:r>
      <w:r>
        <w:rPr>
          <w:rFonts w:ascii="Times New Roman" w:hAnsi="Times New Roman"/>
          <w:sz w:val="32"/>
          <w:szCs w:val="32"/>
        </w:rPr>
        <w:t xml:space="preserve"> «Изобразительное искусство»</w:t>
      </w:r>
    </w:p>
    <w:p w:rsidR="00C0460B" w:rsidRPr="00EC224D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sz w:val="24"/>
          <w:szCs w:val="24"/>
        </w:rPr>
        <w:t>Данная программа основана на следующих нормативных документах:</w:t>
      </w:r>
    </w:p>
    <w:p w:rsidR="00C0460B" w:rsidRPr="00EC224D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образования. </w:t>
      </w:r>
    </w:p>
    <w:p w:rsidR="00C0460B" w:rsidRPr="00EC224D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sz w:val="24"/>
          <w:szCs w:val="24"/>
        </w:rPr>
        <w:t xml:space="preserve">   Приказ Министерства образования и науки Российской Федерации от  06.10.2009г. № 373;</w:t>
      </w:r>
    </w:p>
    <w:p w:rsidR="00C0460B" w:rsidRPr="00EC224D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sz w:val="24"/>
          <w:szCs w:val="24"/>
        </w:rPr>
        <w:t>- Учебный пл</w:t>
      </w:r>
      <w:r>
        <w:rPr>
          <w:rFonts w:ascii="Times New Roman" w:hAnsi="Times New Roman"/>
          <w:sz w:val="24"/>
          <w:szCs w:val="24"/>
        </w:rPr>
        <w:t>ан МБОУ «Гимназия № 40»  на 2017-2018</w:t>
      </w:r>
      <w:r w:rsidRPr="00EC224D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24D">
        <w:rPr>
          <w:rFonts w:ascii="Times New Roman" w:hAnsi="Times New Roman"/>
          <w:sz w:val="24"/>
          <w:szCs w:val="24"/>
        </w:rPr>
        <w:t xml:space="preserve">и  материалах: </w:t>
      </w:r>
    </w:p>
    <w:p w:rsidR="00C0460B" w:rsidRPr="00EC224D" w:rsidRDefault="00C0460B" w:rsidP="00C0460B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sz w:val="24"/>
          <w:szCs w:val="24"/>
        </w:rPr>
        <w:t>- Примерная программа начального общего образования по курсу «Изобразительное искусство» образовательной области «Искусство» (Стандарты второго поколения  - М. Просвещение, 2011)</w:t>
      </w:r>
    </w:p>
    <w:p w:rsidR="00C0460B" w:rsidRPr="005C30F7" w:rsidRDefault="00C0460B" w:rsidP="00C0460B">
      <w:pPr>
        <w:pStyle w:val="BodyText21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EC22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516FEA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5C30F7">
        <w:rPr>
          <w:rFonts w:ascii="Times New Roman" w:hAnsi="Times New Roman"/>
          <w:b w:val="0"/>
          <w:sz w:val="24"/>
          <w:szCs w:val="24"/>
          <w:lang w:val="ru-RU"/>
        </w:rPr>
        <w:t xml:space="preserve">Авторская программа начального общего образования по предмету «ИЗО» 1 – 4 классы (УМК «Гармония»), автор  </w:t>
      </w:r>
      <w:proofErr w:type="spellStart"/>
      <w:r w:rsidRPr="005C30F7">
        <w:rPr>
          <w:rFonts w:ascii="Times New Roman" w:hAnsi="Times New Roman"/>
          <w:b w:val="0"/>
          <w:sz w:val="24"/>
          <w:szCs w:val="24"/>
          <w:lang w:val="ru-RU"/>
        </w:rPr>
        <w:t>Копцева</w:t>
      </w:r>
      <w:proofErr w:type="spellEnd"/>
      <w:r w:rsidRPr="005C30F7">
        <w:rPr>
          <w:rFonts w:ascii="Times New Roman" w:hAnsi="Times New Roman"/>
          <w:b w:val="0"/>
          <w:sz w:val="24"/>
          <w:szCs w:val="24"/>
          <w:lang w:val="ru-RU"/>
        </w:rPr>
        <w:t xml:space="preserve"> Т. А. - Смо</w:t>
      </w:r>
      <w:r>
        <w:rPr>
          <w:rFonts w:ascii="Times New Roman" w:hAnsi="Times New Roman"/>
          <w:b w:val="0"/>
          <w:sz w:val="24"/>
          <w:szCs w:val="24"/>
          <w:lang w:val="ru-RU"/>
        </w:rPr>
        <w:t>ленск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Ассоциация XXI век, 2013</w:t>
      </w:r>
      <w:r w:rsidRPr="005C30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C0460B" w:rsidRPr="00EC224D" w:rsidRDefault="00C0460B" w:rsidP="00C046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24D">
        <w:rPr>
          <w:rFonts w:ascii="Times New Roman" w:hAnsi="Times New Roman"/>
          <w:sz w:val="24"/>
          <w:szCs w:val="24"/>
        </w:rPr>
        <w:t>Копцева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224D">
        <w:rPr>
          <w:rFonts w:ascii="Times New Roman" w:hAnsi="Times New Roman"/>
          <w:sz w:val="24"/>
          <w:szCs w:val="24"/>
        </w:rPr>
        <w:t xml:space="preserve"> Т. А., </w:t>
      </w:r>
      <w:proofErr w:type="spellStart"/>
      <w:r w:rsidRPr="00EC224D">
        <w:rPr>
          <w:rFonts w:ascii="Times New Roman" w:hAnsi="Times New Roman"/>
          <w:sz w:val="24"/>
          <w:szCs w:val="24"/>
        </w:rPr>
        <w:t>Копцев</w:t>
      </w:r>
      <w:proofErr w:type="spellEnd"/>
      <w:r w:rsidRPr="00EC224D">
        <w:rPr>
          <w:rFonts w:ascii="Times New Roman" w:hAnsi="Times New Roman"/>
          <w:sz w:val="24"/>
          <w:szCs w:val="24"/>
        </w:rPr>
        <w:t xml:space="preserve"> В. П., </w:t>
      </w:r>
      <w:proofErr w:type="spellStart"/>
      <w:r w:rsidRPr="00EC224D">
        <w:rPr>
          <w:rFonts w:ascii="Times New Roman" w:hAnsi="Times New Roman"/>
          <w:sz w:val="24"/>
          <w:szCs w:val="24"/>
        </w:rPr>
        <w:t>Копцев</w:t>
      </w:r>
      <w:proofErr w:type="spellEnd"/>
      <w:r w:rsidRPr="00EC224D">
        <w:rPr>
          <w:rFonts w:ascii="Times New Roman" w:hAnsi="Times New Roman"/>
          <w:sz w:val="24"/>
          <w:szCs w:val="24"/>
        </w:rPr>
        <w:t xml:space="preserve"> Е</w:t>
      </w:r>
      <w:proofErr w:type="gramStart"/>
      <w:r w:rsidRPr="00EC224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C224D">
        <w:rPr>
          <w:rFonts w:ascii="Times New Roman" w:hAnsi="Times New Roman"/>
          <w:sz w:val="24"/>
          <w:szCs w:val="24"/>
        </w:rPr>
        <w:t>В. Изобразительное искусство. Учебник для 2 класса общеобраз</w:t>
      </w:r>
      <w:r>
        <w:rPr>
          <w:rFonts w:ascii="Times New Roman" w:hAnsi="Times New Roman"/>
          <w:sz w:val="24"/>
          <w:szCs w:val="24"/>
        </w:rPr>
        <w:t xml:space="preserve">овательных учреждений. </w:t>
      </w:r>
    </w:p>
    <w:p w:rsidR="00C0460B" w:rsidRPr="00EC224D" w:rsidRDefault="00C0460B" w:rsidP="00C046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C224D">
        <w:rPr>
          <w:rFonts w:ascii="Times New Roman" w:hAnsi="Times New Roman"/>
          <w:i/>
          <w:iCs/>
          <w:sz w:val="24"/>
          <w:szCs w:val="24"/>
        </w:rPr>
        <w:t>На изучение  учебного предмета  «Изобразительное искусство» во 2  классе отводится:</w:t>
      </w:r>
    </w:p>
    <w:p w:rsidR="00C0460B" w:rsidRPr="00EC224D" w:rsidRDefault="00C0460B" w:rsidP="00C0460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noProof/>
          <w:sz w:val="24"/>
          <w:szCs w:val="24"/>
        </w:rPr>
        <w:t></w:t>
      </w:r>
      <w:r w:rsidRPr="00EC224D">
        <w:rPr>
          <w:rFonts w:ascii="Times New Roman" w:hAnsi="Times New Roman"/>
          <w:sz w:val="24"/>
          <w:szCs w:val="24"/>
        </w:rPr>
        <w:t xml:space="preserve"> количество часов в год – 34;</w:t>
      </w:r>
    </w:p>
    <w:p w:rsidR="00C0460B" w:rsidRPr="00EC224D" w:rsidRDefault="00C0460B" w:rsidP="00C0460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noProof/>
          <w:sz w:val="24"/>
          <w:szCs w:val="24"/>
        </w:rPr>
        <w:t></w:t>
      </w:r>
      <w:r w:rsidRPr="00EC224D">
        <w:rPr>
          <w:rFonts w:ascii="Times New Roman" w:hAnsi="Times New Roman"/>
          <w:sz w:val="24"/>
          <w:szCs w:val="24"/>
        </w:rPr>
        <w:t xml:space="preserve"> количество часов в неделю – 1;</w:t>
      </w:r>
    </w:p>
    <w:p w:rsidR="00C0460B" w:rsidRPr="00EC224D" w:rsidRDefault="00C0460B" w:rsidP="00C0460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460B" w:rsidRDefault="00C0460B" w:rsidP="00C0460B">
      <w:pPr>
        <w:spacing w:after="0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EC224D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C0460B" w:rsidRPr="00A60C09" w:rsidRDefault="00C0460B" w:rsidP="00C0460B">
      <w:pPr>
        <w:spacing w:after="0"/>
        <w:ind w:firstLine="1134"/>
        <w:contextualSpacing/>
        <w:jc w:val="both"/>
        <w:rPr>
          <w:rFonts w:ascii="Times New Roman" w:hAnsi="Times New Roman"/>
        </w:rPr>
      </w:pPr>
      <w:r w:rsidRPr="00A60C09">
        <w:rPr>
          <w:rFonts w:ascii="Times New Roman" w:hAnsi="Times New Roman"/>
        </w:rPr>
        <w:t xml:space="preserve">Федеральным государственным образовательным стандартом начального образования в области изобразительного искусства определяется ряд образовательных задач, решение которых способствует развитию универсальных учебных действий школьников (УУД). </w:t>
      </w:r>
    </w:p>
    <w:p w:rsidR="00C0460B" w:rsidRPr="00A60C09" w:rsidRDefault="00C0460B" w:rsidP="00C0460B">
      <w:pPr>
        <w:spacing w:after="0"/>
        <w:ind w:firstLine="1134"/>
        <w:contextualSpacing/>
        <w:jc w:val="both"/>
        <w:rPr>
          <w:rFonts w:ascii="Times New Roman" w:hAnsi="Times New Roman"/>
        </w:rPr>
      </w:pPr>
      <w:proofErr w:type="gramStart"/>
      <w:r w:rsidRPr="00A60C09">
        <w:rPr>
          <w:rFonts w:ascii="Times New Roman" w:hAnsi="Times New Roman"/>
        </w:rPr>
        <w:t xml:space="preserve">Познавательные УУД: сообщать с учётом возрастных особенностей детей знания в области изобразительного искусства, развивать представления детей о видах пластических искусств: живописи, графике, скульптуре, архитектуре, декоративно-прикладном искусстве (дизайне); об основных жанрах изобразительного искусства (портрете, пейзаже, натюрморте, анималистическом жанре), о региональных (краеведческом, художественном) и ведущих художественных музеях страны (Государственном Эрмитаже, Государственной Третьяковской галерее и др.). </w:t>
      </w:r>
      <w:proofErr w:type="gramEnd"/>
    </w:p>
    <w:p w:rsidR="00C0460B" w:rsidRPr="00A60C09" w:rsidRDefault="00C0460B" w:rsidP="00C0460B">
      <w:pPr>
        <w:spacing w:after="0"/>
        <w:ind w:firstLine="1134"/>
        <w:contextualSpacing/>
        <w:jc w:val="both"/>
        <w:rPr>
          <w:rFonts w:ascii="Times New Roman" w:hAnsi="Times New Roman"/>
        </w:rPr>
      </w:pPr>
      <w:r w:rsidRPr="00A60C09">
        <w:rPr>
          <w:rFonts w:ascii="Times New Roman" w:hAnsi="Times New Roman"/>
        </w:rPr>
        <w:t xml:space="preserve">Регулятивные УУД: приумножать опыт творческой деятельности, развивать умения второклассников в создании оригинальных замыслов творческой работы, в постановке целей и задач деятельности, в поиске оптимальных путей их решения; оценивать этапы и результаты творческой деятельности. </w:t>
      </w:r>
      <w:proofErr w:type="gramStart"/>
      <w:r w:rsidRPr="00A60C09">
        <w:rPr>
          <w:rFonts w:ascii="Times New Roman" w:hAnsi="Times New Roman"/>
        </w:rPr>
        <w:t xml:space="preserve">Коммуникативные УУД: развивать умение общаться в процессе диалога; расширять навыки общения во время выполнения индивидуальных и коллективных форм деятельности, в процессе игровых ситуаций, деловых игр, предполагающих многопозиционные роли: художника, зрителя, критика, ценителя искусства и др.; развивать коммуникативный опыт в процессе рассуждений ученика о художественных особенностях </w:t>
      </w:r>
      <w:r w:rsidRPr="00A60C09">
        <w:rPr>
          <w:rFonts w:ascii="Times New Roman" w:hAnsi="Times New Roman"/>
        </w:rPr>
        <w:lastRenderedPageBreak/>
        <w:t>произведений, изображающих природу, животных и человека;</w:t>
      </w:r>
      <w:proofErr w:type="gramEnd"/>
      <w:r w:rsidRPr="00A60C09">
        <w:rPr>
          <w:rFonts w:ascii="Times New Roman" w:hAnsi="Times New Roman"/>
        </w:rPr>
        <w:t xml:space="preserve"> в умении обсуждать результаты своей художественно-творческой деятельности и сверстников; развивать умения использовать возможности ИКТ и справочной литературы. </w:t>
      </w:r>
    </w:p>
    <w:p w:rsidR="00C0460B" w:rsidRPr="00A60C09" w:rsidRDefault="00C0460B" w:rsidP="00C0460B">
      <w:pPr>
        <w:spacing w:after="0"/>
        <w:ind w:firstLine="1134"/>
        <w:contextualSpacing/>
        <w:jc w:val="both"/>
        <w:rPr>
          <w:rFonts w:ascii="Times New Roman" w:hAnsi="Times New Roman"/>
        </w:rPr>
      </w:pPr>
      <w:r w:rsidRPr="00A60C09">
        <w:rPr>
          <w:rFonts w:ascii="Times New Roman" w:hAnsi="Times New Roman"/>
        </w:rPr>
        <w:t xml:space="preserve">Личностные УУД: способствовать накоплению у учащегося опыта эмоционально-ценностных отношений к миру, проявлять авторский неповторимый изобразительный стиль, развивать умения использовать образный язык изобразительного искусства (цвет, линию, ритм, композицию, объём, фактуру и др.) для достижения своих творческих замыслов, развивать навыки моделирования новых образов путём трансформации известных (с использованием средств изобразительного языка); способствовать коллекционированию творческих работ: уникальным достижением ученика является его Творческая папка (альбом), где он собирает и хранит продукты своей творческой деятельности. </w:t>
      </w:r>
    </w:p>
    <w:p w:rsidR="00C0460B" w:rsidRPr="00A60C09" w:rsidRDefault="00C0460B" w:rsidP="00C0460B">
      <w:pPr>
        <w:spacing w:after="0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A60C09">
        <w:rPr>
          <w:rFonts w:ascii="Times New Roman" w:hAnsi="Times New Roman"/>
        </w:rPr>
        <w:t xml:space="preserve">Предметные УУД: обучать изобразительным, конструктивным и декоративным видам творческой деятельности, развивать навыки работы с различными художественными материалами: гуашью, акварелью, карандашом, пастелью, восковыми мелками, тушью, пером, </w:t>
      </w:r>
      <w:proofErr w:type="spellStart"/>
      <w:r w:rsidRPr="00A60C09">
        <w:rPr>
          <w:rFonts w:ascii="Times New Roman" w:hAnsi="Times New Roman"/>
        </w:rPr>
        <w:t>гелевыми</w:t>
      </w:r>
      <w:proofErr w:type="spellEnd"/>
      <w:r w:rsidRPr="00A60C09">
        <w:rPr>
          <w:rFonts w:ascii="Times New Roman" w:hAnsi="Times New Roman"/>
        </w:rPr>
        <w:t xml:space="preserve"> (шариковыми) ручками, фломастерами, марк</w:t>
      </w:r>
      <w:proofErr w:type="gramStart"/>
      <w:r w:rsidRPr="00A60C09">
        <w:rPr>
          <w:rFonts w:ascii="Times New Roman" w:hAnsi="Times New Roman"/>
        </w:rPr>
        <w:t>е-</w:t>
      </w:r>
      <w:proofErr w:type="gramEnd"/>
      <w:r w:rsidRPr="00A60C09">
        <w:rPr>
          <w:rFonts w:ascii="Times New Roman" w:hAnsi="Times New Roman"/>
        </w:rPr>
        <w:t xml:space="preserve"> рами, пластилином, цветной бумагой и др.; развивать навыки художественного восприятия произ</w:t>
      </w:r>
      <w:r>
        <w:rPr>
          <w:rFonts w:ascii="Times New Roman" w:hAnsi="Times New Roman"/>
        </w:rPr>
        <w:t>ведений изобразительного искус</w:t>
      </w:r>
      <w:r w:rsidRPr="00A60C09">
        <w:rPr>
          <w:rFonts w:ascii="Times New Roman" w:hAnsi="Times New Roman"/>
        </w:rPr>
        <w:t>ства различных видов пластических искусств: живописи, графики, скульптуры, архитектуры, декоративно-прикладного искусства.</w:t>
      </w:r>
    </w:p>
    <w:p w:rsidR="00445580" w:rsidRPr="00E821AC" w:rsidRDefault="00445580" w:rsidP="00445580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1AC">
        <w:rPr>
          <w:rFonts w:ascii="Times New Roman" w:hAnsi="Times New Roman"/>
          <w:b/>
          <w:sz w:val="24"/>
          <w:szCs w:val="24"/>
        </w:rPr>
        <w:t>Приоритетная цель</w:t>
      </w:r>
      <w:r w:rsidRPr="00E821AC">
        <w:rPr>
          <w:rFonts w:ascii="Times New Roman" w:hAnsi="Times New Roman"/>
          <w:sz w:val="24"/>
          <w:szCs w:val="24"/>
        </w:rPr>
        <w:t xml:space="preserve"> начального художественного образования – развитие культуры творческой личности школьника.</w:t>
      </w:r>
    </w:p>
    <w:p w:rsidR="00445580" w:rsidRPr="00E821AC" w:rsidRDefault="00445580" w:rsidP="00445580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45580" w:rsidRDefault="00445580" w:rsidP="0044558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E821AC">
        <w:rPr>
          <w:sz w:val="24"/>
          <w:szCs w:val="24"/>
        </w:rPr>
        <w:t>В результате изучения изо</w:t>
      </w:r>
      <w:r>
        <w:rPr>
          <w:sz w:val="24"/>
          <w:szCs w:val="24"/>
        </w:rPr>
        <w:t>бразительного искусства на сту</w:t>
      </w:r>
      <w:r w:rsidRPr="00E821AC">
        <w:rPr>
          <w:sz w:val="24"/>
          <w:szCs w:val="24"/>
        </w:rPr>
        <w:t>пени начального общего обр</w:t>
      </w:r>
      <w:r>
        <w:rPr>
          <w:sz w:val="24"/>
          <w:szCs w:val="24"/>
        </w:rPr>
        <w:t xml:space="preserve">азования будут реализованы </w:t>
      </w:r>
      <w:r w:rsidRPr="00E821AC">
        <w:rPr>
          <w:b/>
          <w:sz w:val="24"/>
          <w:szCs w:val="24"/>
        </w:rPr>
        <w:t>следующие задачи</w:t>
      </w:r>
      <w:r w:rsidRPr="00E821AC">
        <w:rPr>
          <w:sz w:val="24"/>
          <w:szCs w:val="24"/>
        </w:rPr>
        <w:t xml:space="preserve">: </w:t>
      </w:r>
    </w:p>
    <w:p w:rsidR="00445580" w:rsidRDefault="00445580" w:rsidP="0044558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E821AC">
        <w:rPr>
          <w:sz w:val="24"/>
          <w:szCs w:val="24"/>
        </w:rPr>
        <w:t>– развитие способности</w:t>
      </w:r>
      <w:r>
        <w:rPr>
          <w:sz w:val="24"/>
          <w:szCs w:val="24"/>
        </w:rPr>
        <w:t xml:space="preserve"> видеть проявление художествен</w:t>
      </w:r>
      <w:r w:rsidRPr="00E821AC">
        <w:rPr>
          <w:sz w:val="24"/>
          <w:szCs w:val="24"/>
        </w:rPr>
        <w:t>ной культуры в реальной жизн</w:t>
      </w:r>
      <w:r>
        <w:rPr>
          <w:sz w:val="24"/>
          <w:szCs w:val="24"/>
        </w:rPr>
        <w:t>и: воспитание зрительской куль</w:t>
      </w:r>
      <w:r w:rsidRPr="00E821AC">
        <w:rPr>
          <w:sz w:val="24"/>
          <w:szCs w:val="24"/>
        </w:rPr>
        <w:t>туры (способности «смотреть</w:t>
      </w:r>
      <w:r>
        <w:rPr>
          <w:sz w:val="24"/>
          <w:szCs w:val="24"/>
        </w:rPr>
        <w:t xml:space="preserve"> и видеть» – культуры эстетиче</w:t>
      </w:r>
      <w:r w:rsidRPr="00E821AC">
        <w:rPr>
          <w:sz w:val="24"/>
          <w:szCs w:val="24"/>
        </w:rPr>
        <w:t>ского восприятия, формирование эмоционально-ценностного, неравнодушного отношения к миру природы, миру животных, миру человека, миру искусства); формирование социально ориентированного взгляда на мир в его органическом единстве и разнообразии природы, народов, культур и религий;</w:t>
      </w:r>
    </w:p>
    <w:p w:rsidR="00445580" w:rsidRDefault="00445580" w:rsidP="0044558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E821AC">
        <w:rPr>
          <w:sz w:val="24"/>
          <w:szCs w:val="24"/>
        </w:rPr>
        <w:t xml:space="preserve"> – овладение элементарной художественной грамотой – азбукой изобразительного и</w:t>
      </w:r>
      <w:r>
        <w:rPr>
          <w:sz w:val="24"/>
          <w:szCs w:val="24"/>
        </w:rPr>
        <w:t>скусства, совершенствование на</w:t>
      </w:r>
      <w:r w:rsidRPr="00E821AC">
        <w:rPr>
          <w:sz w:val="24"/>
          <w:szCs w:val="24"/>
        </w:rPr>
        <w:t>выков индивидуальной творческой деятельности, умения сотрудничать, работать в паре, группе или коллективно, всем классом в процессе изобразите</w:t>
      </w:r>
      <w:r>
        <w:rPr>
          <w:sz w:val="24"/>
          <w:szCs w:val="24"/>
        </w:rPr>
        <w:t>льной, декоративной и конструк</w:t>
      </w:r>
      <w:r w:rsidRPr="00E821AC">
        <w:rPr>
          <w:sz w:val="24"/>
          <w:szCs w:val="24"/>
        </w:rPr>
        <w:t xml:space="preserve">тивной деятельности; </w:t>
      </w:r>
    </w:p>
    <w:p w:rsidR="00445580" w:rsidRDefault="00445580" w:rsidP="0044558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szCs w:val="24"/>
        </w:rPr>
      </w:pPr>
      <w:r w:rsidRPr="00E821AC">
        <w:rPr>
          <w:sz w:val="24"/>
          <w:szCs w:val="24"/>
        </w:rPr>
        <w:t>– освоение первоначальн</w:t>
      </w:r>
      <w:r>
        <w:rPr>
          <w:sz w:val="24"/>
          <w:szCs w:val="24"/>
        </w:rPr>
        <w:t>ых знаний о пластических искус</w:t>
      </w:r>
      <w:r w:rsidRPr="00E821AC">
        <w:rPr>
          <w:sz w:val="24"/>
          <w:szCs w:val="24"/>
        </w:rPr>
        <w:t>ствах, их роли в жизни человека и общества, формирование на доступном возрасту уровне представлений о важных темах жизни, нашедших отражение</w:t>
      </w:r>
      <w:r>
        <w:rPr>
          <w:sz w:val="24"/>
          <w:szCs w:val="24"/>
        </w:rPr>
        <w:t xml:space="preserve"> в произведениях живописи, гра</w:t>
      </w:r>
      <w:r w:rsidRPr="00E821AC">
        <w:rPr>
          <w:sz w:val="24"/>
          <w:szCs w:val="24"/>
        </w:rPr>
        <w:t>фики, скульптуры, архитектуры и декоративно-прикладного искусства, приобщение к т</w:t>
      </w:r>
      <w:r>
        <w:rPr>
          <w:sz w:val="24"/>
          <w:szCs w:val="24"/>
        </w:rPr>
        <w:t>радициям многонационального на</w:t>
      </w:r>
      <w:r w:rsidRPr="00E821AC">
        <w:rPr>
          <w:sz w:val="24"/>
          <w:szCs w:val="24"/>
        </w:rPr>
        <w:t xml:space="preserve">рода Российской Федерации, к достижениям мировой </w:t>
      </w:r>
      <w:proofErr w:type="spellStart"/>
      <w:r w:rsidRPr="00E821AC">
        <w:rPr>
          <w:sz w:val="24"/>
          <w:szCs w:val="24"/>
        </w:rPr>
        <w:t>худож</w:t>
      </w:r>
      <w:proofErr w:type="gramStart"/>
      <w:r w:rsidRPr="00E821AC">
        <w:rPr>
          <w:sz w:val="24"/>
          <w:szCs w:val="24"/>
        </w:rPr>
        <w:t>е</w:t>
      </w:r>
      <w:proofErr w:type="spellEnd"/>
      <w:r w:rsidRPr="00E821AC">
        <w:rPr>
          <w:sz w:val="24"/>
          <w:szCs w:val="24"/>
        </w:rPr>
        <w:t>-</w:t>
      </w:r>
      <w:proofErr w:type="gramEnd"/>
      <w:r w:rsidRPr="00E821AC">
        <w:rPr>
          <w:sz w:val="24"/>
          <w:szCs w:val="24"/>
        </w:rPr>
        <w:t xml:space="preserve"> </w:t>
      </w:r>
      <w:proofErr w:type="spellStart"/>
      <w:r w:rsidRPr="00E821AC">
        <w:rPr>
          <w:sz w:val="24"/>
          <w:szCs w:val="24"/>
        </w:rPr>
        <w:t>ственной</w:t>
      </w:r>
      <w:proofErr w:type="spellEnd"/>
      <w:r w:rsidRPr="00E821AC">
        <w:rPr>
          <w:sz w:val="24"/>
          <w:szCs w:val="24"/>
        </w:rPr>
        <w:t xml:space="preserve"> культуры; </w:t>
      </w:r>
    </w:p>
    <w:p w:rsidR="00445580" w:rsidRPr="00E821AC" w:rsidRDefault="00445580" w:rsidP="0044558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4"/>
          <w:szCs w:val="24"/>
        </w:rPr>
      </w:pPr>
      <w:proofErr w:type="gramStart"/>
      <w:r w:rsidRPr="00E821AC">
        <w:rPr>
          <w:sz w:val="24"/>
          <w:szCs w:val="24"/>
        </w:rPr>
        <w:t>– развитие умения исполь</w:t>
      </w:r>
      <w:r>
        <w:rPr>
          <w:sz w:val="24"/>
          <w:szCs w:val="24"/>
        </w:rPr>
        <w:t>зовать цвет, линию, штрих, пят</w:t>
      </w:r>
      <w:r w:rsidRPr="00E821AC">
        <w:rPr>
          <w:sz w:val="24"/>
          <w:szCs w:val="24"/>
        </w:rPr>
        <w:t>но, композицию, ритм, объё</w:t>
      </w:r>
      <w:r>
        <w:rPr>
          <w:sz w:val="24"/>
          <w:szCs w:val="24"/>
        </w:rPr>
        <w:t>м и как средства художественно</w:t>
      </w:r>
      <w:r w:rsidRPr="00E821AC">
        <w:rPr>
          <w:sz w:val="24"/>
          <w:szCs w:val="24"/>
        </w:rPr>
        <w:t>го выражения в процессе работы с разными изобразительными материалами: карандашом,</w:t>
      </w:r>
      <w:r>
        <w:rPr>
          <w:sz w:val="24"/>
          <w:szCs w:val="24"/>
        </w:rPr>
        <w:t xml:space="preserve"> фломастерами, маркером, ручка</w:t>
      </w:r>
      <w:r w:rsidRPr="00E821AC">
        <w:rPr>
          <w:sz w:val="24"/>
          <w:szCs w:val="24"/>
        </w:rPr>
        <w:t>ми, акварелью, гуашью, пластилином, углём, тушью, пастелью, цветной бумагой и др., знак</w:t>
      </w:r>
      <w:r>
        <w:rPr>
          <w:sz w:val="24"/>
          <w:szCs w:val="24"/>
        </w:rPr>
        <w:t>омство с языком изобразительно</w:t>
      </w:r>
      <w:r w:rsidRPr="00E821AC">
        <w:rPr>
          <w:sz w:val="24"/>
          <w:szCs w:val="24"/>
        </w:rPr>
        <w:t>го искусства.</w:t>
      </w:r>
      <w:proofErr w:type="gramEnd"/>
    </w:p>
    <w:p w:rsidR="00445580" w:rsidRPr="00EC224D" w:rsidRDefault="00445580" w:rsidP="00445580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460B" w:rsidRDefault="00C0460B"/>
    <w:sectPr w:rsidR="00C0460B" w:rsidSect="00C04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E99"/>
    <w:multiLevelType w:val="hybridMultilevel"/>
    <w:tmpl w:val="702A6D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82594"/>
    <w:multiLevelType w:val="hybridMultilevel"/>
    <w:tmpl w:val="DF486CC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AC82583"/>
    <w:multiLevelType w:val="hybridMultilevel"/>
    <w:tmpl w:val="4EEAFA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E118B3"/>
    <w:multiLevelType w:val="hybridMultilevel"/>
    <w:tmpl w:val="69042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C5383B"/>
    <w:multiLevelType w:val="hybridMultilevel"/>
    <w:tmpl w:val="C72099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686552C"/>
    <w:multiLevelType w:val="hybridMultilevel"/>
    <w:tmpl w:val="3F3E79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60B"/>
    <w:rsid w:val="001C2193"/>
    <w:rsid w:val="00445580"/>
    <w:rsid w:val="00901787"/>
    <w:rsid w:val="00B305DA"/>
    <w:rsid w:val="00B4530F"/>
    <w:rsid w:val="00BC6456"/>
    <w:rsid w:val="00C0460B"/>
    <w:rsid w:val="00F0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0B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C0460B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460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C0460B"/>
    <w:pPr>
      <w:ind w:left="720"/>
      <w:contextualSpacing/>
    </w:pPr>
  </w:style>
  <w:style w:type="character" w:customStyle="1" w:styleId="FontStyle44">
    <w:name w:val="Font Style44"/>
    <w:basedOn w:val="a0"/>
    <w:rsid w:val="00C0460B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C0460B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hAnsi="Impact"/>
      <w:sz w:val="24"/>
      <w:szCs w:val="24"/>
    </w:rPr>
  </w:style>
  <w:style w:type="paragraph" w:customStyle="1" w:styleId="BodyText21">
    <w:name w:val="Body Text 21"/>
    <w:basedOn w:val="a"/>
    <w:rsid w:val="00C0460B"/>
    <w:pPr>
      <w:spacing w:after="0" w:line="240" w:lineRule="auto"/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1">
    <w:name w:val="Обычный1"/>
    <w:rsid w:val="0044558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2018-02-08T02:18:00Z</dcterms:created>
  <dcterms:modified xsi:type="dcterms:W3CDTF">2018-02-10T12:31:00Z</dcterms:modified>
</cp:coreProperties>
</file>